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A6" w:rsidRPr="006025B4" w:rsidRDefault="003A34A6" w:rsidP="003A34A6">
      <w:pPr>
        <w:jc w:val="center"/>
        <w:rPr>
          <w:rFonts w:ascii="Verdana" w:hAnsi="Verdana" w:cs="Lucida Sans Unicode"/>
          <w:b/>
          <w:caps/>
          <w:color w:val="006600"/>
          <w:sz w:val="32"/>
          <w:szCs w:val="32"/>
        </w:rPr>
      </w:pPr>
      <w:bookmarkStart w:id="0" w:name="_GoBack"/>
      <w:bookmarkEnd w:id="0"/>
      <w:r w:rsidRPr="006025B4">
        <w:rPr>
          <w:rFonts w:ascii="Verdana" w:hAnsi="Verdana" w:cs="Lucida Sans Unicode"/>
          <w:b/>
          <w:caps/>
          <w:color w:val="006600"/>
          <w:sz w:val="32"/>
          <w:szCs w:val="32"/>
        </w:rPr>
        <w:t xml:space="preserve">grupos  diálogo rural  </w:t>
      </w:r>
    </w:p>
    <w:p w:rsidR="006025B4" w:rsidRPr="002E04D8" w:rsidRDefault="006025B4" w:rsidP="003A34A6">
      <w:pPr>
        <w:jc w:val="center"/>
        <w:rPr>
          <w:rFonts w:ascii="Verdana" w:hAnsi="Verdana" w:cs="Lucida Sans Unicode"/>
          <w:b/>
          <w:caps/>
          <w:szCs w:val="20"/>
        </w:rPr>
      </w:pPr>
    </w:p>
    <w:p w:rsidR="00B5378F" w:rsidRDefault="002D5468" w:rsidP="003A34A6">
      <w:pPr>
        <w:ind w:left="-1418"/>
        <w:jc w:val="center"/>
        <w:rPr>
          <w:rFonts w:ascii="Verdana" w:hAnsi="Verdana" w:cs="Lucida Sans Unicode"/>
          <w:sz w:val="20"/>
          <w:szCs w:val="20"/>
        </w:rPr>
      </w:pPr>
      <w:r w:rsidRPr="003A34A6">
        <w:rPr>
          <w:rFonts w:ascii="Verdana" w:hAnsi="Verdana" w:cs="Lucida Sans Unicode"/>
          <w:noProof/>
          <w:sz w:val="20"/>
          <w:szCs w:val="20"/>
          <w:lang w:val="es-ES"/>
        </w:rPr>
        <w:drawing>
          <wp:inline distT="0" distB="0" distL="0" distR="0">
            <wp:extent cx="8221345" cy="219456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4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C9" w:rsidRDefault="007C27C9" w:rsidP="003A34A6">
      <w:pPr>
        <w:pStyle w:val="Listavistosa-nfasis11"/>
        <w:ind w:left="0"/>
        <w:rPr>
          <w:rFonts w:ascii="Verdana" w:hAnsi="Verdana" w:cs="Lucida Sans Unicode"/>
          <w:sz w:val="24"/>
          <w:szCs w:val="20"/>
        </w:rPr>
      </w:pPr>
    </w:p>
    <w:p w:rsidR="00B5378F" w:rsidRDefault="00B5378F" w:rsidP="007C27C9">
      <w:pPr>
        <w:pStyle w:val="Listavistosa-nfasis11"/>
        <w:ind w:left="0"/>
        <w:jc w:val="center"/>
        <w:rPr>
          <w:rFonts w:ascii="Verdana" w:hAnsi="Verdana" w:cs="Lucida Sans Unicode"/>
          <w:sz w:val="20"/>
          <w:szCs w:val="20"/>
        </w:rPr>
      </w:pPr>
    </w:p>
    <w:p w:rsidR="007C27C9" w:rsidRDefault="007C27C9" w:rsidP="003A34A6">
      <w:pPr>
        <w:pStyle w:val="Listavistosa-nfasis11"/>
        <w:ind w:left="0"/>
        <w:rPr>
          <w:rFonts w:ascii="Verdana" w:hAnsi="Verdana" w:cs="Lucida Sans Unicode"/>
          <w:sz w:val="20"/>
          <w:szCs w:val="20"/>
        </w:rPr>
      </w:pPr>
    </w:p>
    <w:p w:rsidR="007C27C9" w:rsidRDefault="007C27C9" w:rsidP="003A34A6">
      <w:pPr>
        <w:pStyle w:val="Listavistosa-nfasis11"/>
        <w:ind w:left="0"/>
        <w:rPr>
          <w:rFonts w:ascii="Verdana" w:hAnsi="Verdana" w:cs="Lucida Sans Unicode"/>
          <w:sz w:val="20"/>
          <w:szCs w:val="20"/>
        </w:rPr>
      </w:pPr>
    </w:p>
    <w:p w:rsidR="00B5378F" w:rsidRDefault="00B5378F" w:rsidP="00A63899">
      <w:pPr>
        <w:pStyle w:val="Listavistosa-nfasis11"/>
        <w:ind w:left="0"/>
        <w:jc w:val="center"/>
        <w:rPr>
          <w:rFonts w:ascii="Verdana" w:hAnsi="Verdana" w:cs="Lucida Sans Unicode"/>
          <w:sz w:val="20"/>
          <w:szCs w:val="20"/>
        </w:rPr>
      </w:pPr>
    </w:p>
    <w:p w:rsidR="006025B4" w:rsidRDefault="006025B4" w:rsidP="006025B4">
      <w:pPr>
        <w:jc w:val="center"/>
        <w:rPr>
          <w:rFonts w:ascii="Verdana" w:hAnsi="Verdana"/>
          <w:b/>
          <w:sz w:val="36"/>
          <w:szCs w:val="36"/>
        </w:rPr>
      </w:pPr>
      <w:r w:rsidRPr="006025B4">
        <w:rPr>
          <w:rFonts w:ascii="Verdana" w:hAnsi="Verdana"/>
          <w:b/>
          <w:sz w:val="36"/>
          <w:szCs w:val="36"/>
        </w:rPr>
        <w:t>Nota de aprendizaje</w:t>
      </w:r>
      <w:r>
        <w:rPr>
          <w:rFonts w:ascii="Verdana" w:hAnsi="Verdana"/>
          <w:b/>
          <w:sz w:val="36"/>
          <w:szCs w:val="36"/>
        </w:rPr>
        <w:t xml:space="preserve"> N°</w:t>
      </w:r>
      <w:r w:rsidR="00B12627">
        <w:rPr>
          <w:rFonts w:ascii="Verdana" w:hAnsi="Verdana"/>
          <w:b/>
          <w:sz w:val="36"/>
          <w:szCs w:val="36"/>
        </w:rPr>
        <w:t>6</w:t>
      </w:r>
    </w:p>
    <w:p w:rsidR="00CA478C" w:rsidRDefault="00B83F57" w:rsidP="006025B4">
      <w:pPr>
        <w:jc w:val="center"/>
        <w:rPr>
          <w:rFonts w:ascii="Verdana" w:hAnsi="Verdana"/>
          <w:b/>
          <w:sz w:val="36"/>
          <w:szCs w:val="36"/>
        </w:rPr>
      </w:pPr>
      <w:r w:rsidRPr="00B83F57">
        <w:rPr>
          <w:rFonts w:ascii="Verdana" w:hAnsi="Verdana"/>
          <w:b/>
          <w:sz w:val="36"/>
          <w:szCs w:val="36"/>
        </w:rPr>
        <w:t xml:space="preserve">Incidencia en las políticas rurales de </w:t>
      </w:r>
    </w:p>
    <w:p w:rsidR="006025B4" w:rsidRPr="006025B4" w:rsidRDefault="00B12627" w:rsidP="006025B4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Ecuador</w:t>
      </w:r>
    </w:p>
    <w:p w:rsidR="00B5378F" w:rsidRDefault="00B5378F" w:rsidP="00A63899">
      <w:pPr>
        <w:pStyle w:val="Listavistosa-nfasis11"/>
        <w:ind w:left="0"/>
        <w:jc w:val="center"/>
        <w:rPr>
          <w:rFonts w:ascii="Verdana" w:hAnsi="Verdana" w:cs="Lucida Sans Unicode"/>
          <w:sz w:val="20"/>
          <w:szCs w:val="20"/>
        </w:rPr>
      </w:pPr>
    </w:p>
    <w:p w:rsidR="00B5378F" w:rsidRDefault="00B5378F" w:rsidP="00A63899">
      <w:pPr>
        <w:pStyle w:val="Listavistosa-nfasis11"/>
        <w:ind w:left="0"/>
        <w:jc w:val="center"/>
        <w:rPr>
          <w:rFonts w:ascii="Verdana" w:hAnsi="Verdana" w:cs="Lucida Sans Unicode"/>
          <w:sz w:val="20"/>
          <w:szCs w:val="20"/>
        </w:rPr>
      </w:pPr>
    </w:p>
    <w:p w:rsidR="00B5378F" w:rsidRDefault="00B5378F" w:rsidP="00A63899">
      <w:pPr>
        <w:pStyle w:val="Listavistosa-nfasis11"/>
        <w:ind w:left="0"/>
        <w:jc w:val="center"/>
        <w:rPr>
          <w:rFonts w:ascii="Verdana" w:hAnsi="Verdana" w:cs="Lucida Sans Unicode"/>
          <w:sz w:val="20"/>
          <w:szCs w:val="20"/>
        </w:rPr>
      </w:pPr>
    </w:p>
    <w:p w:rsidR="00B5378F" w:rsidRDefault="00B5378F" w:rsidP="00A63899">
      <w:pPr>
        <w:pStyle w:val="Listavistosa-nfasis11"/>
        <w:ind w:left="0"/>
        <w:jc w:val="center"/>
        <w:rPr>
          <w:rFonts w:ascii="Verdana" w:hAnsi="Verdana" w:cs="Lucida Sans Unicode"/>
          <w:sz w:val="20"/>
          <w:szCs w:val="20"/>
        </w:rPr>
      </w:pPr>
    </w:p>
    <w:p w:rsidR="00B5378F" w:rsidRDefault="00B5378F" w:rsidP="00A63899">
      <w:pPr>
        <w:pStyle w:val="Listavistosa-nfasis11"/>
        <w:ind w:left="0"/>
        <w:jc w:val="center"/>
        <w:rPr>
          <w:rFonts w:ascii="Verdana" w:hAnsi="Verdana" w:cs="Lucida Sans Unicode"/>
          <w:sz w:val="20"/>
          <w:szCs w:val="20"/>
        </w:rPr>
      </w:pPr>
    </w:p>
    <w:p w:rsidR="007C27C9" w:rsidRDefault="007C27C9" w:rsidP="00A63899">
      <w:pPr>
        <w:pStyle w:val="Listavistosa-nfasis11"/>
        <w:ind w:left="0"/>
        <w:jc w:val="center"/>
        <w:rPr>
          <w:rFonts w:ascii="Verdana" w:hAnsi="Verdana" w:cs="Lucida Sans Unicode"/>
          <w:sz w:val="24"/>
          <w:szCs w:val="20"/>
        </w:rPr>
      </w:pPr>
    </w:p>
    <w:p w:rsidR="007C27C9" w:rsidRDefault="007C27C9" w:rsidP="00A63899">
      <w:pPr>
        <w:pStyle w:val="Listavistosa-nfasis11"/>
        <w:ind w:left="0"/>
        <w:jc w:val="center"/>
        <w:rPr>
          <w:rFonts w:ascii="Verdana" w:hAnsi="Verdana" w:cs="Lucida Sans Unicode"/>
          <w:sz w:val="24"/>
          <w:szCs w:val="20"/>
        </w:rPr>
      </w:pPr>
    </w:p>
    <w:p w:rsidR="007C27C9" w:rsidRPr="003446D8" w:rsidRDefault="007C27C9" w:rsidP="00A63899">
      <w:pPr>
        <w:pStyle w:val="Listavistosa-nfasis11"/>
        <w:ind w:left="0"/>
        <w:jc w:val="center"/>
        <w:rPr>
          <w:rFonts w:ascii="Verdana" w:hAnsi="Verdana" w:cs="Lucida Sans Unicode"/>
          <w:sz w:val="24"/>
          <w:szCs w:val="20"/>
        </w:rPr>
      </w:pPr>
    </w:p>
    <w:p w:rsidR="00B5378F" w:rsidRPr="003446D8" w:rsidRDefault="00BB6DE5" w:rsidP="00BB6DE5">
      <w:pPr>
        <w:pStyle w:val="Listavistosa-nfasis11"/>
        <w:tabs>
          <w:tab w:val="center" w:pos="4819"/>
          <w:tab w:val="left" w:pos="5716"/>
        </w:tabs>
        <w:ind w:left="0"/>
        <w:rPr>
          <w:rFonts w:ascii="Verdana" w:hAnsi="Verdana" w:cs="Lucida Sans Unicode"/>
          <w:sz w:val="24"/>
          <w:szCs w:val="20"/>
        </w:rPr>
      </w:pPr>
      <w:r w:rsidRPr="003446D8">
        <w:rPr>
          <w:rFonts w:ascii="Verdana" w:hAnsi="Verdana" w:cs="Lucida Sans Unicode"/>
          <w:sz w:val="24"/>
          <w:szCs w:val="20"/>
        </w:rPr>
        <w:tab/>
      </w:r>
    </w:p>
    <w:p w:rsidR="00B5378F" w:rsidRDefault="00B5378F" w:rsidP="00A63899">
      <w:pPr>
        <w:pStyle w:val="Listavistosa-nfasis11"/>
        <w:ind w:left="0"/>
        <w:jc w:val="center"/>
        <w:rPr>
          <w:rFonts w:ascii="Verdana" w:hAnsi="Verdana" w:cs="Lucida Sans Unicode"/>
          <w:sz w:val="24"/>
          <w:szCs w:val="20"/>
        </w:rPr>
      </w:pPr>
    </w:p>
    <w:p w:rsidR="003A34A6" w:rsidRDefault="003A34A6" w:rsidP="00A63899">
      <w:pPr>
        <w:pStyle w:val="Listavistosa-nfasis11"/>
        <w:ind w:left="0"/>
        <w:jc w:val="center"/>
        <w:rPr>
          <w:rFonts w:ascii="Verdana" w:hAnsi="Verdana" w:cs="Lucida Sans Unicode"/>
          <w:sz w:val="24"/>
          <w:szCs w:val="20"/>
        </w:rPr>
      </w:pPr>
    </w:p>
    <w:p w:rsidR="006025B4" w:rsidRPr="006025B4" w:rsidRDefault="006025B4" w:rsidP="00A63899">
      <w:pPr>
        <w:pStyle w:val="Listavistosa-nfasis11"/>
        <w:ind w:left="0"/>
        <w:jc w:val="center"/>
        <w:rPr>
          <w:rFonts w:ascii="Verdana" w:hAnsi="Verdana" w:cs="Lucida Sans Unicode"/>
          <w:b/>
          <w:sz w:val="24"/>
          <w:szCs w:val="24"/>
        </w:rPr>
      </w:pPr>
      <w:r w:rsidRPr="006025B4">
        <w:rPr>
          <w:rFonts w:ascii="Verdana" w:hAnsi="Verdana" w:cs="Lucida Sans Unicode"/>
          <w:b/>
          <w:sz w:val="24"/>
          <w:szCs w:val="24"/>
        </w:rPr>
        <w:t>Sistema de Seguimiento y Evaluación</w:t>
      </w:r>
    </w:p>
    <w:p w:rsidR="003A34A6" w:rsidRPr="006025B4" w:rsidRDefault="006025B4" w:rsidP="00A63899">
      <w:pPr>
        <w:pStyle w:val="Listavistosa-nfasis11"/>
        <w:ind w:left="0"/>
        <w:jc w:val="center"/>
        <w:rPr>
          <w:rFonts w:ascii="Verdana" w:hAnsi="Verdana" w:cs="Lucida Sans Unicode"/>
          <w:b/>
          <w:sz w:val="24"/>
          <w:szCs w:val="24"/>
        </w:rPr>
      </w:pPr>
      <w:r w:rsidRPr="006025B4">
        <w:rPr>
          <w:rFonts w:ascii="Verdana" w:hAnsi="Verdana" w:cs="Lucida Sans Unicode"/>
          <w:b/>
          <w:sz w:val="24"/>
          <w:szCs w:val="24"/>
        </w:rPr>
        <w:t xml:space="preserve">Programa Impactos a Gran Escala </w:t>
      </w:r>
    </w:p>
    <w:p w:rsidR="00B5378F" w:rsidRDefault="00B5378F" w:rsidP="00A63899">
      <w:pPr>
        <w:pStyle w:val="Listavistosa-nfasis11"/>
        <w:ind w:left="0"/>
        <w:rPr>
          <w:rFonts w:ascii="Verdana" w:hAnsi="Verdana" w:cs="Lucida Sans Unicode"/>
          <w:sz w:val="20"/>
          <w:szCs w:val="20"/>
        </w:rPr>
      </w:pPr>
    </w:p>
    <w:p w:rsidR="004C2BEC" w:rsidRDefault="004C2BEC" w:rsidP="00A63899">
      <w:pPr>
        <w:pStyle w:val="Listavistosa-nfasis11"/>
        <w:ind w:left="0"/>
        <w:rPr>
          <w:rFonts w:ascii="Verdana" w:hAnsi="Verdana" w:cs="Lucida Sans Unicode"/>
          <w:sz w:val="20"/>
          <w:szCs w:val="20"/>
        </w:rPr>
      </w:pPr>
    </w:p>
    <w:p w:rsidR="004C2BEC" w:rsidRDefault="004C2BEC" w:rsidP="00A63899">
      <w:pPr>
        <w:pStyle w:val="Listavistosa-nfasis11"/>
        <w:ind w:left="0"/>
        <w:rPr>
          <w:rFonts w:ascii="Verdana" w:hAnsi="Verdana" w:cs="Lucida Sans Unicode"/>
          <w:sz w:val="20"/>
          <w:szCs w:val="20"/>
        </w:rPr>
      </w:pPr>
    </w:p>
    <w:p w:rsidR="00A63899" w:rsidRDefault="00A63899" w:rsidP="00A63899">
      <w:pPr>
        <w:pStyle w:val="Listavistosa-nfasis11"/>
        <w:ind w:left="0"/>
        <w:rPr>
          <w:rFonts w:ascii="Verdana" w:hAnsi="Verdana" w:cs="Lucida Sans Unicode"/>
          <w:sz w:val="20"/>
          <w:szCs w:val="20"/>
        </w:rPr>
      </w:pPr>
    </w:p>
    <w:p w:rsidR="00A63899" w:rsidRDefault="00A63899" w:rsidP="007C27C9">
      <w:pPr>
        <w:pStyle w:val="Listavistosa-nfasis11"/>
        <w:ind w:left="0"/>
        <w:jc w:val="center"/>
        <w:rPr>
          <w:rFonts w:ascii="Verdana" w:hAnsi="Verdana" w:cs="Lucida Sans Unicode"/>
          <w:sz w:val="20"/>
          <w:szCs w:val="20"/>
        </w:rPr>
      </w:pPr>
    </w:p>
    <w:p w:rsidR="00A63899" w:rsidRDefault="00A63899" w:rsidP="007C27C9">
      <w:pPr>
        <w:pStyle w:val="Listavistosa-nfasis11"/>
        <w:ind w:left="0"/>
        <w:jc w:val="center"/>
        <w:rPr>
          <w:rFonts w:ascii="Verdana" w:hAnsi="Verdana" w:cs="Lucida Sans Unicode"/>
          <w:sz w:val="20"/>
          <w:szCs w:val="20"/>
        </w:rPr>
      </w:pPr>
    </w:p>
    <w:p w:rsidR="00BB6DE5" w:rsidRDefault="00BB6DE5" w:rsidP="007C27C9">
      <w:pPr>
        <w:pStyle w:val="Listavistosa-nfasis11"/>
        <w:ind w:left="0"/>
        <w:jc w:val="center"/>
        <w:rPr>
          <w:rFonts w:ascii="Verdana" w:hAnsi="Verdana" w:cs="Lucida Sans Unicode"/>
          <w:sz w:val="20"/>
          <w:szCs w:val="20"/>
        </w:rPr>
      </w:pPr>
    </w:p>
    <w:p w:rsidR="00BB6DE5" w:rsidRDefault="00BB6DE5" w:rsidP="007C27C9">
      <w:pPr>
        <w:pStyle w:val="Listavistosa-nfasis11"/>
        <w:ind w:left="0"/>
        <w:jc w:val="center"/>
        <w:rPr>
          <w:rFonts w:ascii="Verdana" w:hAnsi="Verdana" w:cs="Lucida Sans Unicode"/>
          <w:sz w:val="20"/>
          <w:szCs w:val="20"/>
        </w:rPr>
      </w:pPr>
    </w:p>
    <w:p w:rsidR="00F50511" w:rsidRDefault="004C2BEC" w:rsidP="00BB6DE5">
      <w:pPr>
        <w:pStyle w:val="Listavistosa-nfasis11"/>
        <w:ind w:left="0"/>
        <w:jc w:val="center"/>
        <w:rPr>
          <w:rFonts w:ascii="Verdana" w:hAnsi="Verdana" w:cs="Lucida Sans Unicode"/>
          <w:sz w:val="20"/>
          <w:szCs w:val="20"/>
        </w:rPr>
      </w:pPr>
      <w:r w:rsidRPr="004C2BEC">
        <w:rPr>
          <w:rFonts w:ascii="Verdana" w:hAnsi="Verdana" w:cs="Lucida Sans Unicode"/>
          <w:sz w:val="20"/>
          <w:szCs w:val="20"/>
        </w:rPr>
        <w:t xml:space="preserve">Esta nota se basa en la evaluación realizada por </w:t>
      </w:r>
      <w:r w:rsidR="00B12627">
        <w:rPr>
          <w:rFonts w:ascii="Verdana" w:hAnsi="Verdana" w:cs="Lucida Sans Unicode"/>
          <w:sz w:val="20"/>
          <w:szCs w:val="20"/>
        </w:rPr>
        <w:t>Juan Fernández L.</w:t>
      </w:r>
      <w:r w:rsidRPr="004C2BEC">
        <w:rPr>
          <w:rFonts w:ascii="Verdana" w:hAnsi="Verdana" w:cs="Lucida Sans Unicode"/>
          <w:sz w:val="20"/>
          <w:szCs w:val="20"/>
        </w:rPr>
        <w:t xml:space="preserve"> al proyecto Impactos a Gran Escala</w:t>
      </w:r>
      <w:r w:rsidR="00D80CBE">
        <w:rPr>
          <w:rFonts w:ascii="Verdana" w:hAnsi="Verdana" w:cs="Lucida Sans Unicode"/>
          <w:sz w:val="20"/>
          <w:szCs w:val="20"/>
        </w:rPr>
        <w:t xml:space="preserve"> en </w:t>
      </w:r>
      <w:r w:rsidR="00B12627">
        <w:rPr>
          <w:rFonts w:ascii="Verdana" w:hAnsi="Verdana" w:cs="Lucida Sans Unicode"/>
          <w:sz w:val="20"/>
          <w:szCs w:val="20"/>
        </w:rPr>
        <w:t>Ecuador</w:t>
      </w:r>
      <w:r w:rsidRPr="004C2BEC">
        <w:rPr>
          <w:rFonts w:ascii="Verdana" w:hAnsi="Verdana" w:cs="Lucida Sans Unicode"/>
          <w:sz w:val="20"/>
          <w:szCs w:val="20"/>
        </w:rPr>
        <w:t xml:space="preserve">. </w:t>
      </w:r>
      <w:r w:rsidR="00B12627">
        <w:rPr>
          <w:rFonts w:ascii="Verdana" w:hAnsi="Verdana" w:cs="Lucida Sans Unicode"/>
          <w:sz w:val="20"/>
          <w:szCs w:val="20"/>
        </w:rPr>
        <w:t>Junio</w:t>
      </w:r>
      <w:r w:rsidR="00D80CBE">
        <w:rPr>
          <w:rFonts w:ascii="Verdana" w:hAnsi="Verdana" w:cs="Lucida Sans Unicode"/>
          <w:sz w:val="20"/>
          <w:szCs w:val="20"/>
        </w:rPr>
        <w:t>, 2015</w:t>
      </w:r>
      <w:r w:rsidRPr="004C2BEC">
        <w:rPr>
          <w:rFonts w:ascii="Verdana" w:hAnsi="Verdana" w:cs="Lucida Sans Unicode"/>
          <w:sz w:val="20"/>
          <w:szCs w:val="20"/>
        </w:rPr>
        <w:t>.</w:t>
      </w:r>
    </w:p>
    <w:p w:rsidR="00500B57" w:rsidRDefault="00F50511" w:rsidP="00EC251E">
      <w:pPr>
        <w:ind w:left="-1418"/>
        <w:rPr>
          <w:rFonts w:ascii="Verdana" w:hAnsi="Verdana"/>
          <w:sz w:val="20"/>
          <w:szCs w:val="20"/>
          <w:lang w:val="es-ES_tradnl" w:eastAsia="en-US"/>
        </w:rPr>
      </w:pPr>
      <w:r>
        <w:rPr>
          <w:rFonts w:ascii="Verdana" w:hAnsi="Verdana" w:cs="Lucida Sans Unicode"/>
          <w:sz w:val="20"/>
          <w:szCs w:val="20"/>
        </w:rPr>
        <w:br w:type="page"/>
      </w:r>
    </w:p>
    <w:p w:rsidR="00365DA8" w:rsidRDefault="00B83F57" w:rsidP="003446D8">
      <w:pPr>
        <w:rPr>
          <w:rFonts w:ascii="Verdana" w:hAnsi="Verdana" w:cs="Lucida Sans Unicode"/>
          <w:b/>
          <w:szCs w:val="20"/>
        </w:rPr>
      </w:pPr>
      <w:r w:rsidRPr="00B83F57">
        <w:rPr>
          <w:rFonts w:ascii="Verdana" w:hAnsi="Verdana" w:cs="Lucida Sans Unicode"/>
          <w:b/>
          <w:szCs w:val="20"/>
        </w:rPr>
        <w:lastRenderedPageBreak/>
        <w:t>Nota de aprendizaje</w:t>
      </w:r>
      <w:r w:rsidR="00AE4A96">
        <w:rPr>
          <w:rFonts w:ascii="Verdana" w:hAnsi="Verdana" w:cs="Lucida Sans Unicode"/>
          <w:b/>
          <w:szCs w:val="20"/>
        </w:rPr>
        <w:t xml:space="preserve"> N°</w:t>
      </w:r>
      <w:r w:rsidR="00B12627">
        <w:rPr>
          <w:rFonts w:ascii="Verdana" w:hAnsi="Verdana" w:cs="Lucida Sans Unicode"/>
          <w:b/>
          <w:szCs w:val="20"/>
        </w:rPr>
        <w:t>6</w:t>
      </w:r>
      <w:r w:rsidRPr="00B83F57">
        <w:rPr>
          <w:rFonts w:ascii="Verdana" w:hAnsi="Verdana" w:cs="Lucida Sans Unicode"/>
          <w:b/>
          <w:szCs w:val="20"/>
        </w:rPr>
        <w:t xml:space="preserve">: </w:t>
      </w:r>
    </w:p>
    <w:p w:rsidR="003446D8" w:rsidRPr="00293A7C" w:rsidRDefault="00B83F57" w:rsidP="003446D8">
      <w:pPr>
        <w:rPr>
          <w:rFonts w:ascii="Verdana" w:hAnsi="Verdana" w:cs="Lucida Sans Unicode"/>
          <w:b/>
          <w:szCs w:val="20"/>
        </w:rPr>
      </w:pPr>
      <w:r w:rsidRPr="00B83F57">
        <w:rPr>
          <w:rFonts w:ascii="Verdana" w:hAnsi="Verdana" w:cs="Lucida Sans Unicode"/>
          <w:b/>
          <w:szCs w:val="20"/>
        </w:rPr>
        <w:t xml:space="preserve">Incidencia en las políticas rurales de </w:t>
      </w:r>
      <w:r w:rsidR="00B12627">
        <w:rPr>
          <w:rFonts w:ascii="Verdana" w:hAnsi="Verdana" w:cs="Lucida Sans Unicode"/>
          <w:b/>
          <w:szCs w:val="20"/>
        </w:rPr>
        <w:t>Ecuador</w:t>
      </w:r>
    </w:p>
    <w:p w:rsidR="003446D8" w:rsidRPr="00F50511" w:rsidRDefault="002D5468" w:rsidP="003446D8">
      <w:pPr>
        <w:pStyle w:val="Listavistosa-nfasis11"/>
        <w:ind w:left="-1418"/>
        <w:rPr>
          <w:rFonts w:ascii="Verdana" w:hAnsi="Verdana" w:cs="Lucida Sans Unicode"/>
          <w:b/>
          <w:sz w:val="24"/>
          <w:szCs w:val="20"/>
        </w:rPr>
      </w:pPr>
      <w:r w:rsidRPr="00C72CA4">
        <w:rPr>
          <w:rFonts w:ascii="Verdana" w:hAnsi="Verdana" w:cs="Lucida Sans Unicode"/>
          <w:noProof/>
          <w:sz w:val="20"/>
          <w:szCs w:val="20"/>
          <w:lang w:val="es-ES" w:eastAsia="es-ES"/>
        </w:rPr>
        <w:drawing>
          <wp:inline distT="0" distB="0" distL="0" distR="0">
            <wp:extent cx="7760335" cy="11112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3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3C" w:rsidRDefault="00D02B3C" w:rsidP="00FB0267">
      <w:pPr>
        <w:pStyle w:val="Listavistosa-nfasis11"/>
        <w:spacing w:line="360" w:lineRule="auto"/>
        <w:ind w:left="0"/>
        <w:jc w:val="both"/>
        <w:rPr>
          <w:rFonts w:ascii="Verdana" w:hAnsi="Verdana" w:cs="Lucida Sans Unicode"/>
          <w:b/>
          <w:caps/>
          <w:sz w:val="20"/>
          <w:szCs w:val="20"/>
          <w:u w:val="single"/>
        </w:rPr>
      </w:pPr>
    </w:p>
    <w:p w:rsidR="00D02B3C" w:rsidRDefault="00D02B3C" w:rsidP="00FB0267">
      <w:pPr>
        <w:pStyle w:val="Listavistosa-nfasis11"/>
        <w:spacing w:line="360" w:lineRule="auto"/>
        <w:ind w:left="0"/>
        <w:jc w:val="both"/>
        <w:rPr>
          <w:rFonts w:ascii="Verdana" w:hAnsi="Verdana" w:cs="Lucida Sans Unicode"/>
          <w:b/>
          <w:caps/>
          <w:sz w:val="20"/>
          <w:szCs w:val="20"/>
          <w:u w:val="single"/>
        </w:rPr>
      </w:pPr>
    </w:p>
    <w:p w:rsidR="000A0BD4" w:rsidRPr="00EB6195" w:rsidRDefault="00B83F57" w:rsidP="00FB0267">
      <w:pPr>
        <w:pStyle w:val="Listavistosa-nfasis11"/>
        <w:spacing w:line="360" w:lineRule="auto"/>
        <w:ind w:left="0"/>
        <w:jc w:val="both"/>
        <w:rPr>
          <w:rFonts w:ascii="Verdana" w:hAnsi="Verdana" w:cs="Lucida Sans Unicode"/>
          <w:b/>
          <w:caps/>
          <w:sz w:val="20"/>
          <w:szCs w:val="20"/>
        </w:rPr>
      </w:pPr>
      <w:r>
        <w:rPr>
          <w:rFonts w:ascii="Verdana" w:hAnsi="Verdana" w:cs="Lucida Sans Unicode"/>
          <w:b/>
          <w:caps/>
          <w:sz w:val="20"/>
          <w:szCs w:val="20"/>
        </w:rPr>
        <w:t>PRESENTACIÓN</w:t>
      </w:r>
    </w:p>
    <w:p w:rsidR="000A0BD4" w:rsidRPr="00EB6195" w:rsidRDefault="000A0BD4" w:rsidP="008C6F12">
      <w:pPr>
        <w:pStyle w:val="Listavistosa-nfasis11"/>
        <w:ind w:left="0"/>
        <w:jc w:val="both"/>
        <w:rPr>
          <w:rFonts w:ascii="Verdana" w:hAnsi="Verdana" w:cs="Lucida Sans Unicode"/>
          <w:sz w:val="20"/>
          <w:szCs w:val="20"/>
        </w:rPr>
      </w:pPr>
    </w:p>
    <w:p w:rsidR="00B83F57" w:rsidRPr="00B83F57" w:rsidRDefault="00B83F57" w:rsidP="00B83F57">
      <w:pPr>
        <w:jc w:val="both"/>
        <w:rPr>
          <w:rFonts w:ascii="Verdana" w:hAnsi="Verdana"/>
          <w:sz w:val="20"/>
          <w:szCs w:val="20"/>
        </w:rPr>
      </w:pPr>
      <w:r w:rsidRPr="00B83F57">
        <w:rPr>
          <w:rFonts w:ascii="Verdana" w:hAnsi="Verdana"/>
          <w:sz w:val="20"/>
          <w:szCs w:val="20"/>
        </w:rPr>
        <w:t>El programa “Conocimiento y Cambio en Pobreza Rural y Desarrollo” (FIDA-IDRC, 2010-2013), se propuso elevar la prioridad de la pobreza rural y del desarrollo rural en la agenda política nacional de cuatro países de la región: Colombia, Ecuador, El Salvador y México. Para ello buscaba contribuir a mejorar estrategias, políticas e inversiones nacionales y subnacionales con foco en la pobreza en dichos países, a través de la evidencia y del análisis de las políticas basadas en el aprendizaje, el diálogo y el apoyo técnico. La estrategia principal para cumplir con este propósito fue la conformación, en cada país, de un Grupo de Diálogo Rural, que pudiera organizar y conducir procesos de diálogo político, análisis de políticas y asistencia técnica a los tomadores de decisiones.</w:t>
      </w:r>
    </w:p>
    <w:p w:rsidR="00B83F57" w:rsidRPr="00B83F57" w:rsidRDefault="00B83F57" w:rsidP="00B83F57">
      <w:pPr>
        <w:jc w:val="both"/>
        <w:rPr>
          <w:rFonts w:ascii="Verdana" w:hAnsi="Verdana"/>
          <w:sz w:val="20"/>
          <w:szCs w:val="20"/>
        </w:rPr>
      </w:pPr>
    </w:p>
    <w:p w:rsidR="00B83F57" w:rsidRDefault="00B83F57" w:rsidP="00B83F57">
      <w:pPr>
        <w:jc w:val="both"/>
        <w:rPr>
          <w:rFonts w:ascii="Verdana" w:hAnsi="Verdana"/>
          <w:sz w:val="20"/>
          <w:szCs w:val="20"/>
        </w:rPr>
      </w:pPr>
      <w:r w:rsidRPr="00B83F57">
        <w:rPr>
          <w:rFonts w:ascii="Verdana" w:hAnsi="Verdana"/>
          <w:sz w:val="20"/>
          <w:szCs w:val="20"/>
        </w:rPr>
        <w:t xml:space="preserve">Gracias al programa “Procesos políticos para lograr impactos a gran escala” (FIDA, 2013-2016) los Grupos de Diálogo Rural se mantienen operativos </w:t>
      </w:r>
      <w:r w:rsidR="00076A7B" w:rsidRPr="00076A7B">
        <w:rPr>
          <w:rFonts w:ascii="Verdana" w:hAnsi="Verdana"/>
          <w:sz w:val="20"/>
          <w:szCs w:val="20"/>
        </w:rPr>
        <w:t>y suman dos nuevos objetivos importantes para el diálogo sobre políticas: i) consolidar los GDR como grupos independientes, reconocidos y legítimos, con la capacidad para proponer y apoyar el cambio de política en formas que beneficien a la población rural pobre; y ii)  establecer una relación más directa con la población rural pobre mediante la inclusión de sus organizaciones sociales como miembros activos de los GDR en cada país.</w:t>
      </w:r>
    </w:p>
    <w:p w:rsidR="009C56A5" w:rsidRDefault="009C56A5" w:rsidP="00B83F57">
      <w:pPr>
        <w:jc w:val="both"/>
        <w:rPr>
          <w:rFonts w:ascii="Verdana" w:hAnsi="Verdana"/>
          <w:sz w:val="20"/>
          <w:szCs w:val="20"/>
        </w:rPr>
      </w:pPr>
    </w:p>
    <w:p w:rsidR="00B83F57" w:rsidRPr="009C56A5" w:rsidRDefault="009C56A5" w:rsidP="00B83F57">
      <w:pPr>
        <w:jc w:val="both"/>
        <w:rPr>
          <w:rFonts w:ascii="Verdana" w:hAnsi="Verdana"/>
          <w:sz w:val="20"/>
          <w:szCs w:val="20"/>
        </w:rPr>
      </w:pPr>
      <w:r w:rsidRPr="009C56A5">
        <w:rPr>
          <w:rFonts w:ascii="Verdana" w:hAnsi="Verdana" w:cs="Arial"/>
          <w:color w:val="000000"/>
          <w:sz w:val="20"/>
          <w:szCs w:val="20"/>
        </w:rPr>
        <w:t>Habiéndose cumplido la mitad del período de ejecución del programa</w:t>
      </w:r>
      <w:r w:rsidRPr="009C56A5">
        <w:rPr>
          <w:rFonts w:ascii="Verdana" w:hAnsi="Verdana"/>
          <w:sz w:val="20"/>
          <w:szCs w:val="20"/>
        </w:rPr>
        <w:t xml:space="preserve"> (agosto 2013 - enero 2015)</w:t>
      </w:r>
      <w:r w:rsidRPr="009C56A5">
        <w:rPr>
          <w:rFonts w:ascii="Verdana" w:hAnsi="Verdana" w:cs="Arial"/>
          <w:color w:val="000000"/>
          <w:sz w:val="20"/>
          <w:szCs w:val="20"/>
        </w:rPr>
        <w:t xml:space="preserve">, se llevó a cabo la evaluación de medio término del GDR </w:t>
      </w:r>
      <w:r w:rsidR="004D096B">
        <w:rPr>
          <w:rFonts w:ascii="Verdana" w:hAnsi="Verdana" w:cs="Arial"/>
          <w:color w:val="000000"/>
          <w:sz w:val="20"/>
          <w:szCs w:val="20"/>
        </w:rPr>
        <w:t>Ecuador</w:t>
      </w:r>
      <w:r w:rsidRPr="009C56A5">
        <w:rPr>
          <w:rFonts w:ascii="Verdana" w:hAnsi="Verdana" w:cs="Arial"/>
          <w:color w:val="000000"/>
          <w:sz w:val="20"/>
          <w:szCs w:val="20"/>
        </w:rPr>
        <w:t xml:space="preserve">,  poniendo </w:t>
      </w:r>
      <w:r w:rsidRPr="009C56A5">
        <w:rPr>
          <w:rFonts w:ascii="Verdana" w:hAnsi="Verdana"/>
          <w:sz w:val="20"/>
          <w:szCs w:val="20"/>
        </w:rPr>
        <w:t>el foco en identificar</w:t>
      </w:r>
      <w:r w:rsidR="001D42E2">
        <w:rPr>
          <w:rFonts w:ascii="Verdana" w:hAnsi="Verdana"/>
          <w:sz w:val="20"/>
          <w:szCs w:val="20"/>
        </w:rPr>
        <w:t xml:space="preserve"> su grado de avance y</w:t>
      </w:r>
      <w:r w:rsidRPr="009C56A5">
        <w:rPr>
          <w:rFonts w:ascii="Verdana" w:hAnsi="Verdana"/>
          <w:sz w:val="20"/>
          <w:szCs w:val="20"/>
        </w:rPr>
        <w:t xml:space="preserve"> los cambios producidos por su acción. El presente documento presenta una síntesis de los resultados de dicha evaluación, con énfasis en sus lecciones</w:t>
      </w:r>
      <w:r w:rsidR="003F6B00">
        <w:rPr>
          <w:rFonts w:ascii="Verdana" w:hAnsi="Verdana"/>
          <w:sz w:val="20"/>
          <w:szCs w:val="20"/>
        </w:rPr>
        <w:t>.</w:t>
      </w:r>
      <w:r w:rsidR="00B83F57" w:rsidRPr="009C56A5">
        <w:rPr>
          <w:rStyle w:val="Refdenotaalpie"/>
          <w:rFonts w:ascii="Verdana" w:hAnsi="Verdana"/>
          <w:sz w:val="20"/>
          <w:szCs w:val="20"/>
        </w:rPr>
        <w:footnoteReference w:id="1"/>
      </w:r>
    </w:p>
    <w:p w:rsidR="00B83F57" w:rsidRDefault="00B83F57" w:rsidP="00B83F57">
      <w:pPr>
        <w:jc w:val="both"/>
      </w:pPr>
    </w:p>
    <w:p w:rsidR="00B83F57" w:rsidRDefault="00B83F57" w:rsidP="00B83F57">
      <w:pPr>
        <w:pStyle w:val="Prrafodelista"/>
        <w:spacing w:after="0"/>
        <w:rPr>
          <w:b/>
        </w:rPr>
      </w:pPr>
    </w:p>
    <w:p w:rsidR="00B83F57" w:rsidRPr="00B83F57" w:rsidRDefault="00B83F57" w:rsidP="00B83F57">
      <w:pPr>
        <w:pStyle w:val="Prrafodelista"/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83F57">
        <w:rPr>
          <w:rFonts w:ascii="Verdana" w:hAnsi="Verdana"/>
          <w:b/>
          <w:sz w:val="20"/>
          <w:szCs w:val="20"/>
        </w:rPr>
        <w:t>El Grupo Diálogo Rural</w:t>
      </w:r>
      <w:r w:rsidR="00E658C5">
        <w:rPr>
          <w:rFonts w:ascii="Verdana" w:hAnsi="Verdana"/>
          <w:b/>
          <w:sz w:val="20"/>
          <w:szCs w:val="20"/>
        </w:rPr>
        <w:t xml:space="preserve"> </w:t>
      </w:r>
      <w:r w:rsidR="00C6236E">
        <w:rPr>
          <w:rFonts w:ascii="Verdana" w:hAnsi="Verdana"/>
          <w:b/>
          <w:sz w:val="20"/>
          <w:szCs w:val="20"/>
        </w:rPr>
        <w:t>Ecuador</w:t>
      </w:r>
      <w:r w:rsidRPr="00B83F57">
        <w:rPr>
          <w:rFonts w:ascii="Verdana" w:hAnsi="Verdana"/>
          <w:b/>
          <w:sz w:val="20"/>
          <w:szCs w:val="20"/>
        </w:rPr>
        <w:t xml:space="preserve">: </w:t>
      </w:r>
      <w:r w:rsidR="00C6236E">
        <w:rPr>
          <w:rFonts w:ascii="Verdana" w:hAnsi="Verdana"/>
          <w:b/>
          <w:sz w:val="20"/>
          <w:szCs w:val="20"/>
        </w:rPr>
        <w:t xml:space="preserve">profundizando en lo logrado e incorporando a nuevos actores </w:t>
      </w:r>
    </w:p>
    <w:p w:rsidR="00B83F57" w:rsidRPr="00B83F57" w:rsidRDefault="00B83F57" w:rsidP="00B83F57">
      <w:pPr>
        <w:jc w:val="both"/>
        <w:rPr>
          <w:rFonts w:ascii="Verdana" w:hAnsi="Verdana"/>
          <w:sz w:val="20"/>
          <w:szCs w:val="20"/>
        </w:rPr>
      </w:pPr>
    </w:p>
    <w:p w:rsidR="009C7C5F" w:rsidRDefault="009C7C5F" w:rsidP="00B83F57">
      <w:pPr>
        <w:jc w:val="both"/>
        <w:rPr>
          <w:rFonts w:ascii="Verdana" w:hAnsi="Verdana"/>
          <w:sz w:val="20"/>
          <w:szCs w:val="20"/>
        </w:rPr>
      </w:pPr>
    </w:p>
    <w:p w:rsidR="002D6104" w:rsidRPr="002D6104" w:rsidRDefault="002D6104" w:rsidP="002D6104">
      <w:pPr>
        <w:jc w:val="both"/>
        <w:rPr>
          <w:rFonts w:ascii="Verdana" w:hAnsi="Verdana"/>
          <w:sz w:val="20"/>
          <w:szCs w:val="20"/>
        </w:rPr>
      </w:pPr>
      <w:r w:rsidRPr="002D6104">
        <w:rPr>
          <w:rFonts w:ascii="Verdana" w:hAnsi="Verdana"/>
          <w:sz w:val="20"/>
          <w:szCs w:val="20"/>
        </w:rPr>
        <w:t xml:space="preserve">El Grupo de Diálogo Rural Ecuador fue creado el 8 de diciembre de 2010 convocado por el Ministerio Coordinador de Desarrollo Social y RIMISP-Ecuador.  Liderado por su Secretario Técnico, el reconocido sociólogo y ex viceministro de Agricultura y Ganadería, Manuel Chiriboga (†), es un grupo que aglutina entre 30-40 miembros diversos en torno del agro en general. </w:t>
      </w:r>
    </w:p>
    <w:p w:rsidR="002D6104" w:rsidRDefault="002D6104" w:rsidP="002D6104">
      <w:pPr>
        <w:jc w:val="both"/>
        <w:rPr>
          <w:rFonts w:ascii="Verdana" w:hAnsi="Verdana"/>
          <w:sz w:val="20"/>
          <w:szCs w:val="20"/>
        </w:rPr>
      </w:pPr>
    </w:p>
    <w:p w:rsidR="0012719B" w:rsidRPr="0012719B" w:rsidRDefault="0012719B" w:rsidP="0012719B">
      <w:pPr>
        <w:jc w:val="both"/>
        <w:rPr>
          <w:rFonts w:ascii="Verdana" w:hAnsi="Verdana"/>
          <w:sz w:val="20"/>
          <w:szCs w:val="20"/>
        </w:rPr>
      </w:pPr>
      <w:r w:rsidRPr="0012719B">
        <w:rPr>
          <w:rFonts w:ascii="Verdana" w:hAnsi="Verdana"/>
          <w:sz w:val="20"/>
          <w:szCs w:val="20"/>
        </w:rPr>
        <w:t>El Grupo de Diálogo Rural Ecuador se plantea como objetivo contribuir a reducir la pobreza rural en el país, impulsando cambios para mejorar los bajos niveles de productividad del pequeño agricultor familiar y lograr una articulación más equitativa en los mercados.</w:t>
      </w:r>
      <w:r>
        <w:rPr>
          <w:rFonts w:ascii="Verdana" w:hAnsi="Verdana"/>
          <w:sz w:val="20"/>
          <w:szCs w:val="20"/>
        </w:rPr>
        <w:t xml:space="preserve"> </w:t>
      </w:r>
      <w:r w:rsidRPr="0012719B">
        <w:rPr>
          <w:rFonts w:ascii="Verdana" w:hAnsi="Verdana"/>
          <w:sz w:val="20"/>
          <w:szCs w:val="20"/>
        </w:rPr>
        <w:t xml:space="preserve">De esta forma, el GDR orienta su acción hacia el diálogo para la incidencia en políticas de desarrollo agrícola y rural, lo cual se ve favorecido en que el Grupo está integrado por autoridades y funcionarios públicos, académicos, productores (pequeños y grandes), agroindustriales, agroexportadores, prestadores de servicios, ONGs, respetando un espíritu pluralista, además </w:t>
      </w:r>
      <w:r w:rsidRPr="0012719B">
        <w:rPr>
          <w:rFonts w:ascii="Verdana" w:hAnsi="Verdana"/>
          <w:sz w:val="20"/>
          <w:szCs w:val="20"/>
        </w:rPr>
        <w:lastRenderedPageBreak/>
        <w:t>de un sentido de equidad regional con la participación de representantes de la Costa y de la Sierra, con reuniones intercaladas en Quito y Guayaquil.</w:t>
      </w:r>
    </w:p>
    <w:p w:rsidR="00E8434E" w:rsidRDefault="00E8434E" w:rsidP="00B83F57">
      <w:pPr>
        <w:jc w:val="both"/>
        <w:rPr>
          <w:rFonts w:ascii="Verdana" w:hAnsi="Verdana"/>
          <w:sz w:val="20"/>
          <w:szCs w:val="20"/>
        </w:rPr>
      </w:pPr>
    </w:p>
    <w:p w:rsidR="002D6104" w:rsidRDefault="002D6104" w:rsidP="002D61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su segunda fase, el</w:t>
      </w:r>
      <w:r w:rsidRPr="002D6104">
        <w:rPr>
          <w:rFonts w:ascii="Verdana" w:hAnsi="Verdana"/>
          <w:sz w:val="20"/>
          <w:szCs w:val="20"/>
        </w:rPr>
        <w:t xml:space="preserve"> GDR ha tenido continuidad y ha mantenido su nivel de convocatoria en todo el período, no obstante el fallecimiento de M</w:t>
      </w:r>
      <w:r>
        <w:rPr>
          <w:rFonts w:ascii="Verdana" w:hAnsi="Verdana"/>
          <w:sz w:val="20"/>
          <w:szCs w:val="20"/>
        </w:rPr>
        <w:t>anuel</w:t>
      </w:r>
      <w:r w:rsidRPr="002D6104">
        <w:rPr>
          <w:rFonts w:ascii="Verdana" w:hAnsi="Verdana"/>
          <w:sz w:val="20"/>
          <w:szCs w:val="20"/>
        </w:rPr>
        <w:t xml:space="preserve"> Chiriboga. </w:t>
      </w:r>
      <w:r>
        <w:rPr>
          <w:rFonts w:ascii="Verdana" w:hAnsi="Verdana"/>
          <w:sz w:val="20"/>
          <w:szCs w:val="20"/>
        </w:rPr>
        <w:t>El Grupo s</w:t>
      </w:r>
      <w:r w:rsidRPr="002D6104">
        <w:rPr>
          <w:rFonts w:ascii="Verdana" w:hAnsi="Verdana"/>
          <w:sz w:val="20"/>
          <w:szCs w:val="20"/>
        </w:rPr>
        <w:t>igue siendo un espacio reconocido y validado.</w:t>
      </w:r>
      <w:r>
        <w:rPr>
          <w:rFonts w:ascii="Verdana" w:hAnsi="Verdana"/>
          <w:sz w:val="20"/>
          <w:szCs w:val="20"/>
        </w:rPr>
        <w:t xml:space="preserve"> La secretaría técnica recayó en quien venía ejerciendo labores de coordinació</w:t>
      </w:r>
      <w:r w:rsidR="00897BA1">
        <w:rPr>
          <w:rFonts w:ascii="Verdana" w:hAnsi="Verdana"/>
          <w:sz w:val="20"/>
          <w:szCs w:val="20"/>
        </w:rPr>
        <w:t>n técnica, con lo que la transición se vio facilitada.</w:t>
      </w:r>
    </w:p>
    <w:p w:rsidR="00897BA1" w:rsidRDefault="00897BA1" w:rsidP="002D6104">
      <w:pPr>
        <w:jc w:val="both"/>
        <w:rPr>
          <w:rFonts w:ascii="Verdana" w:hAnsi="Verdana"/>
          <w:sz w:val="20"/>
          <w:szCs w:val="20"/>
        </w:rPr>
      </w:pPr>
    </w:p>
    <w:p w:rsidR="005E213B" w:rsidRDefault="002D6104" w:rsidP="00B83F57">
      <w:pPr>
        <w:jc w:val="both"/>
        <w:rPr>
          <w:rFonts w:ascii="Verdana" w:hAnsi="Verdana"/>
          <w:sz w:val="20"/>
          <w:szCs w:val="20"/>
        </w:rPr>
      </w:pPr>
      <w:r w:rsidRPr="002D6104">
        <w:rPr>
          <w:rFonts w:ascii="Verdana" w:hAnsi="Verdana"/>
          <w:sz w:val="20"/>
          <w:szCs w:val="20"/>
        </w:rPr>
        <w:t>El año 2014 ha estado marcad</w:t>
      </w:r>
      <w:r w:rsidR="00AA0500">
        <w:rPr>
          <w:rFonts w:ascii="Verdana" w:hAnsi="Verdana"/>
          <w:sz w:val="20"/>
          <w:szCs w:val="20"/>
        </w:rPr>
        <w:t>o</w:t>
      </w:r>
      <w:r w:rsidRPr="002D6104">
        <w:rPr>
          <w:rFonts w:ascii="Verdana" w:hAnsi="Verdana"/>
          <w:sz w:val="20"/>
          <w:szCs w:val="20"/>
        </w:rPr>
        <w:t xml:space="preserve"> por la incorporación de nuevos actores (indígenas, productores de otras cadenas y funcionarios públicos); la definición de temas estratégicos priorizados por el grupo (innovación tecnológica, fortalecimiento de asociatividad, acceso a financiamiento, educación rural y P</w:t>
      </w:r>
      <w:r w:rsidR="00897BA1">
        <w:rPr>
          <w:rFonts w:ascii="Verdana" w:hAnsi="Verdana"/>
          <w:sz w:val="20"/>
          <w:szCs w:val="20"/>
        </w:rPr>
        <w:t xml:space="preserve">lanes de </w:t>
      </w:r>
      <w:r w:rsidRPr="002D6104">
        <w:rPr>
          <w:rFonts w:ascii="Verdana" w:hAnsi="Verdana"/>
          <w:sz w:val="20"/>
          <w:szCs w:val="20"/>
        </w:rPr>
        <w:t>M</w:t>
      </w:r>
      <w:r w:rsidR="00897BA1">
        <w:rPr>
          <w:rFonts w:ascii="Verdana" w:hAnsi="Verdana"/>
          <w:sz w:val="20"/>
          <w:szCs w:val="20"/>
        </w:rPr>
        <w:t xml:space="preserve">ejora </w:t>
      </w:r>
      <w:r w:rsidRPr="002D6104">
        <w:rPr>
          <w:rFonts w:ascii="Verdana" w:hAnsi="Verdana"/>
          <w:sz w:val="20"/>
          <w:szCs w:val="20"/>
        </w:rPr>
        <w:t>C</w:t>
      </w:r>
      <w:r w:rsidR="00897BA1">
        <w:rPr>
          <w:rFonts w:ascii="Verdana" w:hAnsi="Verdana"/>
          <w:sz w:val="20"/>
          <w:szCs w:val="20"/>
        </w:rPr>
        <w:t>ompetitiva</w:t>
      </w:r>
      <w:r w:rsidRPr="002D6104">
        <w:rPr>
          <w:rFonts w:ascii="Verdana" w:hAnsi="Verdana"/>
          <w:sz w:val="20"/>
          <w:szCs w:val="20"/>
        </w:rPr>
        <w:t>); y una mayor sistematicidad en lo operativo, relacionado con la elaboración de un plan de reuniones de mediano plazo, la elaboración de una base de datos con los asistentes y el envío de ayudamemorias con un formato</w:t>
      </w:r>
      <w:r w:rsidR="00D66E46">
        <w:rPr>
          <w:rFonts w:ascii="Verdana" w:hAnsi="Verdana"/>
          <w:sz w:val="20"/>
          <w:szCs w:val="20"/>
        </w:rPr>
        <w:t xml:space="preserve"> estándar</w:t>
      </w:r>
      <w:r w:rsidRPr="002D6104">
        <w:rPr>
          <w:rFonts w:ascii="Verdana" w:hAnsi="Verdana"/>
          <w:sz w:val="20"/>
          <w:szCs w:val="20"/>
        </w:rPr>
        <w:t xml:space="preserve">, incluyendo las ppt </w:t>
      </w:r>
      <w:r w:rsidR="00D66E46">
        <w:rPr>
          <w:rFonts w:ascii="Verdana" w:hAnsi="Verdana"/>
          <w:sz w:val="20"/>
          <w:szCs w:val="20"/>
        </w:rPr>
        <w:t>y</w:t>
      </w:r>
      <w:r w:rsidRPr="002D6104">
        <w:rPr>
          <w:rFonts w:ascii="Verdana" w:hAnsi="Verdana"/>
          <w:sz w:val="20"/>
          <w:szCs w:val="20"/>
        </w:rPr>
        <w:t xml:space="preserve"> fotos</w:t>
      </w:r>
      <w:r w:rsidR="00D66E46">
        <w:rPr>
          <w:rFonts w:ascii="Verdana" w:hAnsi="Verdana"/>
          <w:sz w:val="20"/>
          <w:szCs w:val="20"/>
        </w:rPr>
        <w:t xml:space="preserve"> de la sesión</w:t>
      </w:r>
      <w:r w:rsidRPr="002D6104">
        <w:rPr>
          <w:rFonts w:ascii="Verdana" w:hAnsi="Verdana"/>
          <w:sz w:val="20"/>
          <w:szCs w:val="20"/>
        </w:rPr>
        <w:t>.</w:t>
      </w:r>
    </w:p>
    <w:p w:rsidR="005E213B" w:rsidRDefault="005E213B" w:rsidP="00B83F57">
      <w:pPr>
        <w:jc w:val="both"/>
        <w:rPr>
          <w:rFonts w:ascii="Verdana" w:hAnsi="Verdana"/>
          <w:sz w:val="20"/>
          <w:szCs w:val="20"/>
        </w:rPr>
      </w:pPr>
    </w:p>
    <w:p w:rsidR="00B83F57" w:rsidRPr="00B83F57" w:rsidRDefault="00B83F57" w:rsidP="00B83F57">
      <w:pPr>
        <w:pStyle w:val="Prrafodelista"/>
        <w:spacing w:line="240" w:lineRule="auto"/>
        <w:ind w:left="770"/>
        <w:jc w:val="both"/>
        <w:rPr>
          <w:rFonts w:ascii="Verdana" w:hAnsi="Verdana"/>
          <w:sz w:val="20"/>
          <w:szCs w:val="20"/>
        </w:rPr>
      </w:pPr>
    </w:p>
    <w:p w:rsidR="00B83F57" w:rsidRPr="00B83F57" w:rsidRDefault="00B83F57" w:rsidP="00B83F57">
      <w:pPr>
        <w:pStyle w:val="Prrafodelista"/>
        <w:numPr>
          <w:ilvl w:val="0"/>
          <w:numId w:val="8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B83F57">
        <w:rPr>
          <w:rFonts w:ascii="Verdana" w:hAnsi="Verdana"/>
          <w:b/>
          <w:sz w:val="20"/>
          <w:szCs w:val="20"/>
        </w:rPr>
        <w:t xml:space="preserve">Incidencia en políticas públicas: </w:t>
      </w:r>
      <w:r w:rsidR="00510861">
        <w:rPr>
          <w:rFonts w:ascii="Verdana" w:hAnsi="Verdana"/>
          <w:b/>
          <w:sz w:val="20"/>
          <w:szCs w:val="20"/>
        </w:rPr>
        <w:t>la expansión de los PMC y la reforma al Banco Nacional de Fomento</w:t>
      </w:r>
    </w:p>
    <w:p w:rsidR="00AD4F2C" w:rsidRDefault="00AD4F2C" w:rsidP="00B83F57">
      <w:pPr>
        <w:jc w:val="both"/>
        <w:rPr>
          <w:rFonts w:ascii="Verdana" w:hAnsi="Verdana"/>
          <w:sz w:val="20"/>
          <w:szCs w:val="20"/>
        </w:rPr>
      </w:pPr>
    </w:p>
    <w:p w:rsidR="00B66AED" w:rsidRDefault="002D6104" w:rsidP="00125EAF">
      <w:pPr>
        <w:jc w:val="both"/>
        <w:rPr>
          <w:rFonts w:ascii="Verdana" w:hAnsi="Verdana"/>
          <w:sz w:val="20"/>
          <w:szCs w:val="20"/>
        </w:rPr>
      </w:pPr>
      <w:r w:rsidRPr="002D6104">
        <w:rPr>
          <w:rFonts w:ascii="Verdana" w:hAnsi="Verdana"/>
          <w:sz w:val="20"/>
          <w:szCs w:val="20"/>
        </w:rPr>
        <w:t>Se observa una expansión y profundización de lo ya realizado</w:t>
      </w:r>
      <w:r w:rsidR="00125EAF">
        <w:rPr>
          <w:rFonts w:ascii="Verdana" w:hAnsi="Verdana"/>
          <w:sz w:val="20"/>
          <w:szCs w:val="20"/>
        </w:rPr>
        <w:t>, fundamentalmente con el MAGAP a través de los Planes de Mejora Competitiva (PMC),</w:t>
      </w:r>
      <w:r w:rsidR="003219A0">
        <w:rPr>
          <w:rFonts w:ascii="Verdana" w:hAnsi="Verdana"/>
          <w:sz w:val="20"/>
          <w:szCs w:val="20"/>
        </w:rPr>
        <w:t xml:space="preserve"> cuya implementación no sólo se ha profundizado,</w:t>
      </w:r>
      <w:r w:rsidR="00125EAF">
        <w:rPr>
          <w:rFonts w:ascii="Verdana" w:hAnsi="Verdana"/>
          <w:sz w:val="20"/>
          <w:szCs w:val="20"/>
        </w:rPr>
        <w:t xml:space="preserve"> sino que</w:t>
      </w:r>
      <w:r w:rsidR="003219A0">
        <w:rPr>
          <w:rFonts w:ascii="Verdana" w:hAnsi="Verdana"/>
          <w:sz w:val="20"/>
          <w:szCs w:val="20"/>
        </w:rPr>
        <w:t xml:space="preserve"> además se ha</w:t>
      </w:r>
      <w:r w:rsidR="00125EAF">
        <w:rPr>
          <w:rFonts w:ascii="Verdana" w:hAnsi="Verdana"/>
          <w:sz w:val="20"/>
          <w:szCs w:val="20"/>
        </w:rPr>
        <w:t xml:space="preserve"> expandido a otras cadenas productivas, siendo reconocido</w:t>
      </w:r>
      <w:r w:rsidR="00B66AED">
        <w:rPr>
          <w:rFonts w:ascii="Verdana" w:hAnsi="Verdana"/>
          <w:sz w:val="20"/>
          <w:szCs w:val="20"/>
        </w:rPr>
        <w:t xml:space="preserve">s por la autoridad como </w:t>
      </w:r>
      <w:r w:rsidR="002A62A8">
        <w:rPr>
          <w:rFonts w:ascii="Verdana" w:hAnsi="Verdana"/>
          <w:sz w:val="20"/>
          <w:szCs w:val="20"/>
        </w:rPr>
        <w:t>“la</w:t>
      </w:r>
      <w:r w:rsidRPr="002D6104">
        <w:rPr>
          <w:rFonts w:ascii="Verdana" w:hAnsi="Verdana"/>
          <w:sz w:val="20"/>
          <w:szCs w:val="20"/>
        </w:rPr>
        <w:t xml:space="preserve"> política</w:t>
      </w:r>
      <w:r w:rsidR="002A62A8">
        <w:rPr>
          <w:rFonts w:ascii="Verdana" w:hAnsi="Verdana"/>
          <w:sz w:val="20"/>
          <w:szCs w:val="20"/>
        </w:rPr>
        <w:t>”</w:t>
      </w:r>
      <w:r w:rsidRPr="002D6104">
        <w:rPr>
          <w:rFonts w:ascii="Verdana" w:hAnsi="Verdana"/>
          <w:sz w:val="20"/>
          <w:szCs w:val="20"/>
        </w:rPr>
        <w:t xml:space="preserve"> </w:t>
      </w:r>
      <w:r w:rsidR="00B66AED">
        <w:rPr>
          <w:rFonts w:ascii="Verdana" w:hAnsi="Verdana"/>
          <w:sz w:val="20"/>
          <w:szCs w:val="20"/>
        </w:rPr>
        <w:t>del ministerio</w:t>
      </w:r>
      <w:r w:rsidR="00B679F8">
        <w:rPr>
          <w:rFonts w:ascii="Verdana" w:hAnsi="Verdana"/>
          <w:sz w:val="20"/>
          <w:szCs w:val="20"/>
        </w:rPr>
        <w:t>, que se ha constituido en una “herramienta de buen gobierno”</w:t>
      </w:r>
      <w:r w:rsidR="00133CDF">
        <w:rPr>
          <w:rFonts w:ascii="Verdana" w:hAnsi="Verdana"/>
          <w:sz w:val="20"/>
          <w:szCs w:val="20"/>
        </w:rPr>
        <w:t xml:space="preserve"> y modelo para otras entidades, tales como el Ministerio de Comercio Exterior</w:t>
      </w:r>
      <w:r w:rsidR="00B66AED">
        <w:rPr>
          <w:rFonts w:ascii="Verdana" w:hAnsi="Verdana"/>
          <w:sz w:val="20"/>
          <w:szCs w:val="20"/>
        </w:rPr>
        <w:t>.</w:t>
      </w:r>
    </w:p>
    <w:p w:rsidR="00B679F8" w:rsidRDefault="00B679F8" w:rsidP="00125EAF">
      <w:pPr>
        <w:jc w:val="both"/>
        <w:rPr>
          <w:rFonts w:ascii="Verdana" w:hAnsi="Verdana"/>
          <w:sz w:val="20"/>
          <w:szCs w:val="20"/>
        </w:rPr>
      </w:pPr>
    </w:p>
    <w:p w:rsidR="008C5EC6" w:rsidRDefault="00471CE3" w:rsidP="00125E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Tanto la decisión </w:t>
      </w:r>
      <w:r w:rsidR="00CB1062">
        <w:rPr>
          <w:rFonts w:ascii="Verdana" w:hAnsi="Verdana"/>
          <w:sz w:val="20"/>
          <w:szCs w:val="20"/>
        </w:rPr>
        <w:t>de llevar a cabo el primer PMC</w:t>
      </w:r>
      <w:r w:rsidR="00BD7FCD">
        <w:rPr>
          <w:rFonts w:ascii="Verdana" w:hAnsi="Verdana"/>
          <w:sz w:val="20"/>
          <w:szCs w:val="20"/>
        </w:rPr>
        <w:t xml:space="preserve"> (maíz)</w:t>
      </w:r>
      <w:r w:rsidR="00CB1062">
        <w:rPr>
          <w:rFonts w:ascii="Verdana" w:hAnsi="Verdana"/>
          <w:sz w:val="20"/>
          <w:szCs w:val="20"/>
        </w:rPr>
        <w:t>, como la de ampliarlo a otras cadenas productivas</w:t>
      </w:r>
      <w:r w:rsidR="00F12D64">
        <w:rPr>
          <w:rFonts w:ascii="Verdana" w:hAnsi="Verdana"/>
          <w:sz w:val="20"/>
          <w:szCs w:val="20"/>
        </w:rPr>
        <w:t xml:space="preserve"> (banano, </w:t>
      </w:r>
      <w:r w:rsidR="007E1EEB">
        <w:rPr>
          <w:rFonts w:ascii="Verdana" w:hAnsi="Verdana"/>
          <w:sz w:val="20"/>
          <w:szCs w:val="20"/>
        </w:rPr>
        <w:t xml:space="preserve">arroz, </w:t>
      </w:r>
      <w:r w:rsidR="00F12D64">
        <w:rPr>
          <w:rFonts w:ascii="Verdana" w:hAnsi="Verdana"/>
          <w:sz w:val="20"/>
          <w:szCs w:val="20"/>
        </w:rPr>
        <w:t>palma aceitera</w:t>
      </w:r>
      <w:r w:rsidR="007E1EEB">
        <w:rPr>
          <w:rFonts w:ascii="Verdana" w:hAnsi="Verdana"/>
          <w:sz w:val="20"/>
          <w:szCs w:val="20"/>
        </w:rPr>
        <w:t>,</w:t>
      </w:r>
      <w:r w:rsidR="00F12D64">
        <w:rPr>
          <w:rFonts w:ascii="Verdana" w:hAnsi="Verdana"/>
          <w:sz w:val="20"/>
          <w:szCs w:val="20"/>
        </w:rPr>
        <w:t xml:space="preserve"> quinua</w:t>
      </w:r>
      <w:r w:rsidR="007E1EEB">
        <w:rPr>
          <w:rFonts w:ascii="Verdana" w:hAnsi="Verdana"/>
          <w:sz w:val="20"/>
          <w:szCs w:val="20"/>
        </w:rPr>
        <w:t>) ha sido tomada por el Ministro a partir de</w:t>
      </w:r>
      <w:r w:rsidR="00BA54DF">
        <w:rPr>
          <w:rFonts w:ascii="Verdana" w:hAnsi="Verdana"/>
          <w:sz w:val="20"/>
          <w:szCs w:val="20"/>
        </w:rPr>
        <w:t xml:space="preserve"> los insumos y diálogos desarrollados en el Grupo. Los Planes suponen un</w:t>
      </w:r>
      <w:r w:rsidR="00A64DF5">
        <w:rPr>
          <w:rFonts w:ascii="Verdana" w:hAnsi="Verdana"/>
          <w:sz w:val="20"/>
          <w:szCs w:val="20"/>
        </w:rPr>
        <w:t>a mirada más integral a las cadenas productivas y una articulación entre organismos del Estado</w:t>
      </w:r>
      <w:r w:rsidR="008C5EC6">
        <w:rPr>
          <w:rFonts w:ascii="Verdana" w:hAnsi="Verdana"/>
          <w:sz w:val="20"/>
          <w:szCs w:val="20"/>
        </w:rPr>
        <w:t xml:space="preserve"> y privados. </w:t>
      </w:r>
    </w:p>
    <w:p w:rsidR="008C5EC6" w:rsidRDefault="008C5EC6" w:rsidP="00125EAF">
      <w:pPr>
        <w:jc w:val="both"/>
        <w:rPr>
          <w:rFonts w:ascii="Verdana" w:hAnsi="Verdana"/>
          <w:sz w:val="20"/>
          <w:szCs w:val="20"/>
        </w:rPr>
      </w:pPr>
    </w:p>
    <w:p w:rsidR="00B66AED" w:rsidRDefault="008C5EC6" w:rsidP="00125E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el 2015, incluso se está proyectando el uso de la metodología asociada a los planes, a otros ámbitos fuera del agro, tales como </w:t>
      </w:r>
      <w:r w:rsidR="00DC7590">
        <w:rPr>
          <w:rFonts w:ascii="Verdana" w:hAnsi="Verdana"/>
          <w:sz w:val="20"/>
          <w:szCs w:val="20"/>
        </w:rPr>
        <w:t xml:space="preserve">camarón, medicamentos  e incluso educación. La metodología supone la realización de un diagnóstico, </w:t>
      </w:r>
      <w:r w:rsidR="00C447A5">
        <w:rPr>
          <w:rFonts w:ascii="Verdana" w:hAnsi="Verdana"/>
          <w:sz w:val="20"/>
          <w:szCs w:val="20"/>
        </w:rPr>
        <w:t>la constitución de mesas de trabajo</w:t>
      </w:r>
      <w:r w:rsidR="00E94892">
        <w:rPr>
          <w:rFonts w:ascii="Verdana" w:hAnsi="Verdana"/>
          <w:sz w:val="20"/>
          <w:szCs w:val="20"/>
        </w:rPr>
        <w:t xml:space="preserve"> permanentes</w:t>
      </w:r>
      <w:r w:rsidR="00C447A5">
        <w:rPr>
          <w:rFonts w:ascii="Verdana" w:hAnsi="Verdana"/>
          <w:sz w:val="20"/>
          <w:szCs w:val="20"/>
        </w:rPr>
        <w:t xml:space="preserve"> multi</w:t>
      </w:r>
      <w:r w:rsidR="00E94892">
        <w:rPr>
          <w:rFonts w:ascii="Verdana" w:hAnsi="Verdana"/>
          <w:sz w:val="20"/>
          <w:szCs w:val="20"/>
        </w:rPr>
        <w:t>-</w:t>
      </w:r>
      <w:r w:rsidR="00C447A5">
        <w:rPr>
          <w:rFonts w:ascii="Verdana" w:hAnsi="Verdana"/>
          <w:sz w:val="20"/>
          <w:szCs w:val="20"/>
        </w:rPr>
        <w:t>actor, la elaboración de una hoja de ruta y la firma de un acuerdo ministerial.</w:t>
      </w:r>
      <w:r w:rsidR="00E94892">
        <w:rPr>
          <w:rFonts w:ascii="Verdana" w:hAnsi="Verdana"/>
          <w:sz w:val="20"/>
          <w:szCs w:val="20"/>
        </w:rPr>
        <w:t xml:space="preserve"> La actividad de las mesas de trabajo funciona como un mecanismo permanente</w:t>
      </w:r>
      <w:r w:rsidR="00524CBB">
        <w:rPr>
          <w:rFonts w:ascii="Verdana" w:hAnsi="Verdana"/>
          <w:sz w:val="20"/>
          <w:szCs w:val="20"/>
        </w:rPr>
        <w:t xml:space="preserve"> de consulta, de relación entre actores y de concreción de decisiones.</w:t>
      </w:r>
      <w:r w:rsidR="00C447A5">
        <w:rPr>
          <w:rFonts w:ascii="Verdana" w:hAnsi="Verdana"/>
          <w:sz w:val="20"/>
          <w:szCs w:val="20"/>
        </w:rPr>
        <w:t xml:space="preserve"> </w:t>
      </w:r>
      <w:r w:rsidR="00DC7590">
        <w:rPr>
          <w:rFonts w:ascii="Verdana" w:hAnsi="Verdana"/>
          <w:sz w:val="20"/>
          <w:szCs w:val="20"/>
        </w:rPr>
        <w:t xml:space="preserve"> </w:t>
      </w:r>
      <w:r w:rsidR="00A64DF5">
        <w:rPr>
          <w:rFonts w:ascii="Verdana" w:hAnsi="Verdana"/>
          <w:sz w:val="20"/>
          <w:szCs w:val="20"/>
        </w:rPr>
        <w:t xml:space="preserve"> </w:t>
      </w:r>
      <w:r w:rsidR="00BA54DF">
        <w:rPr>
          <w:rFonts w:ascii="Verdana" w:hAnsi="Verdana"/>
          <w:sz w:val="20"/>
          <w:szCs w:val="20"/>
        </w:rPr>
        <w:t xml:space="preserve"> </w:t>
      </w:r>
      <w:r w:rsidR="007E1EEB">
        <w:rPr>
          <w:rFonts w:ascii="Verdana" w:hAnsi="Verdana"/>
          <w:sz w:val="20"/>
          <w:szCs w:val="20"/>
        </w:rPr>
        <w:t xml:space="preserve"> </w:t>
      </w:r>
      <w:r w:rsidR="00F12D64">
        <w:rPr>
          <w:rFonts w:ascii="Verdana" w:hAnsi="Verdana"/>
          <w:sz w:val="20"/>
          <w:szCs w:val="20"/>
        </w:rPr>
        <w:t xml:space="preserve"> </w:t>
      </w:r>
    </w:p>
    <w:p w:rsidR="00F12D64" w:rsidRDefault="00F12D64" w:rsidP="00125EAF">
      <w:pPr>
        <w:jc w:val="both"/>
        <w:rPr>
          <w:rFonts w:ascii="Verdana" w:hAnsi="Verdana"/>
          <w:sz w:val="20"/>
          <w:szCs w:val="20"/>
        </w:rPr>
      </w:pPr>
    </w:p>
    <w:p w:rsidR="00254664" w:rsidRDefault="00524CBB" w:rsidP="00125E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otra parte, en el período se avanzó</w:t>
      </w:r>
      <w:r w:rsidR="00EE2922">
        <w:rPr>
          <w:rFonts w:ascii="Verdana" w:hAnsi="Verdana"/>
          <w:sz w:val="20"/>
          <w:szCs w:val="20"/>
        </w:rPr>
        <w:t xml:space="preserve"> en un ámbito de incidencia que venía trabajándose anteriormente, relativo</w:t>
      </w:r>
      <w:r w:rsidR="00254664">
        <w:rPr>
          <w:rFonts w:ascii="Verdana" w:hAnsi="Verdana"/>
          <w:sz w:val="20"/>
          <w:szCs w:val="20"/>
        </w:rPr>
        <w:t xml:space="preserve"> a la realización de modificaciones </w:t>
      </w:r>
      <w:r w:rsidR="002D6104" w:rsidRPr="002D6104">
        <w:rPr>
          <w:rFonts w:ascii="Verdana" w:hAnsi="Verdana"/>
          <w:sz w:val="20"/>
          <w:szCs w:val="20"/>
        </w:rPr>
        <w:t>al Banco Nacional de Fomento</w:t>
      </w:r>
      <w:r w:rsidR="00074549">
        <w:rPr>
          <w:rFonts w:ascii="Verdana" w:hAnsi="Verdana"/>
          <w:sz w:val="20"/>
          <w:szCs w:val="20"/>
        </w:rPr>
        <w:t xml:space="preserve"> (BNF)</w:t>
      </w:r>
      <w:r w:rsidR="002F6991">
        <w:rPr>
          <w:rFonts w:ascii="Verdana" w:hAnsi="Verdana"/>
          <w:sz w:val="20"/>
          <w:szCs w:val="20"/>
        </w:rPr>
        <w:t xml:space="preserve">. </w:t>
      </w:r>
      <w:r w:rsidR="00DC0563">
        <w:rPr>
          <w:rFonts w:ascii="Verdana" w:hAnsi="Verdana"/>
          <w:sz w:val="20"/>
          <w:szCs w:val="20"/>
        </w:rPr>
        <w:t xml:space="preserve">Desde </w:t>
      </w:r>
      <w:r w:rsidR="00C71FEA">
        <w:rPr>
          <w:rFonts w:ascii="Verdana" w:hAnsi="Verdana"/>
          <w:sz w:val="20"/>
          <w:szCs w:val="20"/>
        </w:rPr>
        <w:t>el GDR se inició un diálogo sobre las debilidades del BNF, se hizo también un estudio sobre las cooperativas de ahorro y crédito, alianzas cooperativ</w:t>
      </w:r>
      <w:r w:rsidR="00813C91">
        <w:rPr>
          <w:rFonts w:ascii="Verdana" w:hAnsi="Verdana"/>
          <w:sz w:val="20"/>
          <w:szCs w:val="20"/>
        </w:rPr>
        <w:t xml:space="preserve">as y en torno a agroindustrias, presentándole e involucrando al MAGAP en el diálogo. </w:t>
      </w:r>
      <w:r w:rsidR="00233205">
        <w:rPr>
          <w:rFonts w:ascii="Verdana" w:hAnsi="Verdana"/>
          <w:sz w:val="20"/>
          <w:szCs w:val="20"/>
        </w:rPr>
        <w:t xml:space="preserve">El resultado concreto, por cierto no sólo del trabajo del GDR, pero impulsado de manera importante por sus debates y la convicción lograda en el ministro del MAGAP –quien preside el banco- </w:t>
      </w:r>
      <w:r w:rsidR="00074549">
        <w:rPr>
          <w:rFonts w:ascii="Verdana" w:hAnsi="Verdana"/>
          <w:sz w:val="20"/>
          <w:szCs w:val="20"/>
        </w:rPr>
        <w:t xml:space="preserve">es el Decreto Ejecutivo </w:t>
      </w:r>
      <w:r w:rsidR="00204C61">
        <w:rPr>
          <w:rFonts w:ascii="Verdana" w:hAnsi="Verdana"/>
          <w:sz w:val="20"/>
          <w:szCs w:val="20"/>
        </w:rPr>
        <w:t xml:space="preserve">N°677 </w:t>
      </w:r>
      <w:r w:rsidR="00074549">
        <w:rPr>
          <w:rFonts w:ascii="Verdana" w:hAnsi="Verdana"/>
          <w:sz w:val="20"/>
          <w:szCs w:val="20"/>
        </w:rPr>
        <w:t>de mayo de 2015 que da origen a BanEcuador en reemplazo del BNF.</w:t>
      </w:r>
    </w:p>
    <w:p w:rsidR="00B91AE9" w:rsidRDefault="00B91AE9" w:rsidP="00125EAF">
      <w:pPr>
        <w:jc w:val="both"/>
        <w:rPr>
          <w:rFonts w:ascii="Verdana" w:hAnsi="Verdana"/>
          <w:sz w:val="20"/>
          <w:szCs w:val="20"/>
        </w:rPr>
      </w:pPr>
    </w:p>
    <w:p w:rsidR="00B91AE9" w:rsidRDefault="00B91AE9" w:rsidP="00125E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Algunas de las características</w:t>
      </w:r>
      <w:r w:rsidR="00204C61">
        <w:rPr>
          <w:rFonts w:ascii="Verdana" w:hAnsi="Verdana"/>
          <w:sz w:val="20"/>
          <w:szCs w:val="20"/>
        </w:rPr>
        <w:t xml:space="preserve"> del nuevo banco aluden a la adaptabilidad de horarios y sedes a las necesidades de los sectores rurales, la simplificación de los procedimientos </w:t>
      </w:r>
      <w:r w:rsidR="00150E36">
        <w:rPr>
          <w:rFonts w:ascii="Verdana" w:hAnsi="Verdana"/>
          <w:sz w:val="20"/>
          <w:szCs w:val="20"/>
        </w:rPr>
        <w:t xml:space="preserve">y ajustes al sistema de créditos, incluyendo </w:t>
      </w:r>
      <w:r w:rsidR="00150E36" w:rsidRPr="00150E36">
        <w:rPr>
          <w:rFonts w:ascii="Verdana" w:hAnsi="Verdana"/>
          <w:sz w:val="20"/>
          <w:szCs w:val="20"/>
        </w:rPr>
        <w:t>préstamos hipotecarios, quirografarios y prendarios, así como cualquier otra modalidad que autorice la Junta de Regulación Monetaria.</w:t>
      </w:r>
      <w:r>
        <w:rPr>
          <w:rFonts w:ascii="Verdana" w:hAnsi="Verdana"/>
          <w:sz w:val="20"/>
          <w:szCs w:val="20"/>
        </w:rPr>
        <w:t xml:space="preserve"> </w:t>
      </w:r>
    </w:p>
    <w:p w:rsidR="00254664" w:rsidRDefault="00254664" w:rsidP="00125EAF">
      <w:pPr>
        <w:jc w:val="both"/>
        <w:rPr>
          <w:rFonts w:ascii="Verdana" w:hAnsi="Verdana"/>
          <w:sz w:val="20"/>
          <w:szCs w:val="20"/>
        </w:rPr>
      </w:pPr>
    </w:p>
    <w:p w:rsidR="00254664" w:rsidRDefault="00254664" w:rsidP="00125EAF">
      <w:pPr>
        <w:jc w:val="both"/>
        <w:rPr>
          <w:rFonts w:ascii="Verdana" w:hAnsi="Verdana"/>
          <w:sz w:val="20"/>
          <w:szCs w:val="20"/>
        </w:rPr>
      </w:pPr>
    </w:p>
    <w:p w:rsidR="00610638" w:rsidRDefault="00EF2FA2" w:rsidP="00125E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Adicionalmente a estos avances, el GDR ha abordado </w:t>
      </w:r>
      <w:r w:rsidR="005C4CCC">
        <w:rPr>
          <w:rFonts w:ascii="Verdana" w:hAnsi="Verdana"/>
          <w:sz w:val="20"/>
          <w:szCs w:val="20"/>
        </w:rPr>
        <w:t xml:space="preserve">otros ámbitos de interés de sus miembros, aunque a la fecha no se cuente con logros concretos en términos de políticas. Por un lado, en materia de </w:t>
      </w:r>
      <w:r w:rsidR="005C4CCC" w:rsidRPr="005C4CCC">
        <w:rPr>
          <w:rFonts w:ascii="Verdana" w:hAnsi="Verdana"/>
          <w:i/>
          <w:sz w:val="20"/>
          <w:szCs w:val="20"/>
        </w:rPr>
        <w:t>innovación</w:t>
      </w:r>
      <w:r w:rsidR="005C4CCC">
        <w:rPr>
          <w:rFonts w:ascii="Verdana" w:hAnsi="Verdana"/>
          <w:sz w:val="20"/>
          <w:szCs w:val="20"/>
        </w:rPr>
        <w:t>,</w:t>
      </w:r>
      <w:r w:rsidR="00850193">
        <w:rPr>
          <w:rFonts w:ascii="Verdana" w:hAnsi="Verdana"/>
          <w:sz w:val="20"/>
          <w:szCs w:val="20"/>
        </w:rPr>
        <w:t xml:space="preserve"> dos sesiones del GDR abordaron el tema, contando con la presencia del viceministro de desarrollo rural</w:t>
      </w:r>
      <w:r w:rsidR="00FD0DCE">
        <w:rPr>
          <w:rFonts w:ascii="Verdana" w:hAnsi="Verdana"/>
          <w:sz w:val="20"/>
          <w:szCs w:val="20"/>
        </w:rPr>
        <w:t>; se llevó a cabo con Rimisp un estudio contratado por el MAGAP sobre mecanismos de transferencia tecnológica, alianzas público-privadas y asistencia técnica</w:t>
      </w:r>
      <w:r w:rsidR="00610638">
        <w:rPr>
          <w:rFonts w:ascii="Verdana" w:hAnsi="Verdana"/>
          <w:sz w:val="20"/>
          <w:szCs w:val="20"/>
        </w:rPr>
        <w:t>; y recomendaciones en la línea de flexibilizar los paquetes tecnológicos, haciéndolos más adaptables a cada tipo de productor y cadena</w:t>
      </w:r>
      <w:r w:rsidR="00605F64">
        <w:rPr>
          <w:rFonts w:ascii="Verdana" w:hAnsi="Verdana"/>
          <w:sz w:val="20"/>
          <w:szCs w:val="20"/>
        </w:rPr>
        <w:t xml:space="preserve"> (hoy están vigentes más de 200 tipos de paquetes tecnológicos según clima, terreno, geografía, etc.)</w:t>
      </w:r>
      <w:r w:rsidR="00850193">
        <w:rPr>
          <w:rFonts w:ascii="Verdana" w:hAnsi="Verdana"/>
          <w:sz w:val="20"/>
          <w:szCs w:val="20"/>
        </w:rPr>
        <w:t>.</w:t>
      </w:r>
    </w:p>
    <w:p w:rsidR="008B0176" w:rsidRDefault="008B0176" w:rsidP="00125EAF">
      <w:pPr>
        <w:jc w:val="both"/>
        <w:rPr>
          <w:rFonts w:ascii="Verdana" w:hAnsi="Verdana"/>
          <w:sz w:val="20"/>
          <w:szCs w:val="20"/>
        </w:rPr>
      </w:pPr>
    </w:p>
    <w:p w:rsidR="002D6104" w:rsidRDefault="008B0176" w:rsidP="00125E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materia de asociatividad, se contrató desde el GDR una co</w:t>
      </w:r>
      <w:r w:rsidR="000075F3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su</w:t>
      </w:r>
      <w:r w:rsidR="0010729E">
        <w:rPr>
          <w:rFonts w:ascii="Verdana" w:hAnsi="Verdana"/>
          <w:sz w:val="20"/>
          <w:szCs w:val="20"/>
        </w:rPr>
        <w:t>ltoría sobre modelos de asociati</w:t>
      </w:r>
      <w:r>
        <w:rPr>
          <w:rFonts w:ascii="Verdana" w:hAnsi="Verdana"/>
          <w:sz w:val="20"/>
          <w:szCs w:val="20"/>
        </w:rPr>
        <w:t>v</w:t>
      </w:r>
      <w:r w:rsidR="0010729E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dad</w:t>
      </w:r>
      <w:r w:rsidR="0010729E">
        <w:rPr>
          <w:rFonts w:ascii="Verdana" w:hAnsi="Verdana"/>
          <w:sz w:val="20"/>
          <w:szCs w:val="20"/>
        </w:rPr>
        <w:t xml:space="preserve">, que entregará insumos al Plan de fortalecimiento de las asociaciones, en desarrollo por el MAGAP. </w:t>
      </w:r>
      <w:r>
        <w:rPr>
          <w:rFonts w:ascii="Verdana" w:hAnsi="Verdana"/>
          <w:sz w:val="20"/>
          <w:szCs w:val="20"/>
        </w:rPr>
        <w:t xml:space="preserve"> </w:t>
      </w:r>
      <w:r w:rsidR="002D6104" w:rsidRPr="002D6104">
        <w:rPr>
          <w:rFonts w:ascii="Verdana" w:hAnsi="Verdana"/>
          <w:sz w:val="20"/>
          <w:szCs w:val="20"/>
        </w:rPr>
        <w:t xml:space="preserve"> </w:t>
      </w:r>
    </w:p>
    <w:p w:rsidR="000075F3" w:rsidRDefault="000075F3" w:rsidP="00125EAF">
      <w:pPr>
        <w:jc w:val="both"/>
        <w:rPr>
          <w:rFonts w:ascii="Verdana" w:hAnsi="Verdana"/>
          <w:sz w:val="20"/>
          <w:szCs w:val="20"/>
        </w:rPr>
      </w:pPr>
    </w:p>
    <w:p w:rsidR="002D6104" w:rsidRDefault="000075F3" w:rsidP="002D61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último, si bien es un tema que no está en la agenda de gobierno, el GDR ha considerado relevante insistir en el ámbito de la educación rural</w:t>
      </w:r>
      <w:r w:rsidR="00C9439E">
        <w:rPr>
          <w:rFonts w:ascii="Verdana" w:hAnsi="Verdana"/>
          <w:sz w:val="20"/>
          <w:szCs w:val="20"/>
        </w:rPr>
        <w:t>, realizando diálogos y estudios que puedan dar frutos en el mediano plazo para situarlo como tema en la agenda.</w:t>
      </w:r>
    </w:p>
    <w:p w:rsidR="002D6104" w:rsidRDefault="002D6104" w:rsidP="002D6104">
      <w:pPr>
        <w:jc w:val="both"/>
        <w:rPr>
          <w:rFonts w:ascii="Verdana" w:hAnsi="Verdana"/>
          <w:sz w:val="20"/>
          <w:szCs w:val="20"/>
        </w:rPr>
      </w:pPr>
    </w:p>
    <w:p w:rsidR="00B83F57" w:rsidRPr="00B83F57" w:rsidRDefault="00B83F57" w:rsidP="00B83F57">
      <w:pPr>
        <w:jc w:val="both"/>
        <w:rPr>
          <w:rFonts w:ascii="Verdana" w:hAnsi="Verdana"/>
          <w:sz w:val="20"/>
          <w:szCs w:val="20"/>
        </w:rPr>
      </w:pPr>
    </w:p>
    <w:p w:rsidR="00B83F57" w:rsidRPr="00B83F57" w:rsidRDefault="00B83F57" w:rsidP="00B83F57">
      <w:pPr>
        <w:pStyle w:val="Prrafodelista"/>
        <w:numPr>
          <w:ilvl w:val="0"/>
          <w:numId w:val="8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B83F57">
        <w:rPr>
          <w:rFonts w:ascii="Verdana" w:hAnsi="Verdana"/>
          <w:b/>
          <w:sz w:val="20"/>
          <w:szCs w:val="20"/>
        </w:rPr>
        <w:t xml:space="preserve">Claves para </w:t>
      </w:r>
      <w:r w:rsidR="00AA3F67">
        <w:rPr>
          <w:rFonts w:ascii="Verdana" w:hAnsi="Verdana"/>
          <w:b/>
          <w:sz w:val="20"/>
          <w:szCs w:val="20"/>
        </w:rPr>
        <w:t>avanzar en la incidencia</w:t>
      </w:r>
      <w:r w:rsidRPr="00B83F57">
        <w:rPr>
          <w:rFonts w:ascii="Verdana" w:hAnsi="Verdana"/>
          <w:b/>
          <w:sz w:val="20"/>
          <w:szCs w:val="20"/>
        </w:rPr>
        <w:t xml:space="preserve"> en políticas públicas </w:t>
      </w:r>
      <w:r w:rsidR="00D5773B">
        <w:rPr>
          <w:rFonts w:ascii="Verdana" w:hAnsi="Verdana"/>
          <w:b/>
          <w:sz w:val="20"/>
          <w:szCs w:val="20"/>
        </w:rPr>
        <w:t>en</w:t>
      </w:r>
      <w:r w:rsidR="00FC5983">
        <w:rPr>
          <w:rFonts w:ascii="Verdana" w:hAnsi="Verdana"/>
          <w:b/>
          <w:sz w:val="20"/>
          <w:szCs w:val="20"/>
        </w:rPr>
        <w:t xml:space="preserve"> torno a cadenas productivas y a financiamiento al sector rural </w:t>
      </w:r>
      <w:r w:rsidR="00D5773B">
        <w:rPr>
          <w:rFonts w:ascii="Verdana" w:hAnsi="Verdana"/>
          <w:b/>
          <w:sz w:val="20"/>
          <w:szCs w:val="20"/>
        </w:rPr>
        <w:t xml:space="preserve"> </w:t>
      </w:r>
    </w:p>
    <w:p w:rsidR="00AA3F67" w:rsidRDefault="00AA3F67" w:rsidP="00DE6A2F">
      <w:pPr>
        <w:jc w:val="both"/>
        <w:rPr>
          <w:rFonts w:ascii="Arial" w:hAnsi="Arial" w:cs="Arial"/>
        </w:rPr>
      </w:pPr>
    </w:p>
    <w:p w:rsidR="005E09E1" w:rsidRDefault="00F86C45" w:rsidP="00B83F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GDR mantiene los elementos que le han dado frutos en su trabajo anterior.</w:t>
      </w:r>
      <w:r>
        <w:rPr>
          <w:rStyle w:val="Refdenotaalpie"/>
          <w:rFonts w:ascii="Verdana" w:hAnsi="Verdana"/>
          <w:sz w:val="20"/>
          <w:szCs w:val="20"/>
        </w:rPr>
        <w:footnoteReference w:id="2"/>
      </w:r>
      <w:r w:rsidR="00490D0D">
        <w:rPr>
          <w:rFonts w:ascii="Verdana" w:hAnsi="Verdana"/>
          <w:sz w:val="20"/>
          <w:szCs w:val="20"/>
        </w:rPr>
        <w:t xml:space="preserve"> Los mecanismos de incidencia son los acuerdos con autoridades (fundamentalmente del MAGAP); la presencia de miembros del GDR en instancias de decisión sobre el sector agrícola; y la acción de dirigentes gremiales en su interlocución con las autoridades. </w:t>
      </w:r>
      <w:r w:rsidR="006F3EC2">
        <w:rPr>
          <w:rFonts w:ascii="Verdana" w:hAnsi="Verdana"/>
          <w:sz w:val="20"/>
          <w:szCs w:val="20"/>
        </w:rPr>
        <w:t xml:space="preserve">Sin embargo, en el nuevo período hay dos nuevos factores que </w:t>
      </w:r>
      <w:r w:rsidR="000737B3">
        <w:rPr>
          <w:rFonts w:ascii="Verdana" w:hAnsi="Verdana"/>
          <w:sz w:val="20"/>
          <w:szCs w:val="20"/>
        </w:rPr>
        <w:t xml:space="preserve">se suman a los anteriores y buscan potenciar su capacidad de diálogo, presencia pública e incidencia. </w:t>
      </w:r>
    </w:p>
    <w:p w:rsidR="005E09E1" w:rsidRDefault="005E09E1" w:rsidP="00B83F57">
      <w:pPr>
        <w:jc w:val="both"/>
        <w:rPr>
          <w:rFonts w:ascii="Verdana" w:hAnsi="Verdana"/>
          <w:sz w:val="20"/>
          <w:szCs w:val="20"/>
        </w:rPr>
      </w:pPr>
    </w:p>
    <w:p w:rsidR="00B83F57" w:rsidRDefault="000737B3" w:rsidP="00B83F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primero de ellos es la inclusión de nuevos miembros, siempre manteniendo el espíritu de diálogo no-partidista. Entre los que se han incorporado están representantes de productores de las cadenas del arroz, maíz, banano, quinua, guabo)</w:t>
      </w:r>
      <w:r w:rsidR="005E09E1">
        <w:rPr>
          <w:rFonts w:ascii="Verdana" w:hAnsi="Verdana"/>
          <w:sz w:val="20"/>
          <w:szCs w:val="20"/>
        </w:rPr>
        <w:t xml:space="preserve">, líderes indígenas, </w:t>
      </w:r>
      <w:r w:rsidR="00FA3C58">
        <w:rPr>
          <w:rFonts w:ascii="Verdana" w:hAnsi="Verdana"/>
          <w:sz w:val="20"/>
          <w:szCs w:val="20"/>
        </w:rPr>
        <w:t xml:space="preserve">y </w:t>
      </w:r>
      <w:r w:rsidR="005E09E1">
        <w:rPr>
          <w:rFonts w:ascii="Verdana" w:hAnsi="Verdana"/>
          <w:sz w:val="20"/>
          <w:szCs w:val="20"/>
        </w:rPr>
        <w:t>miembros</w:t>
      </w:r>
      <w:r w:rsidR="00FA3C58">
        <w:rPr>
          <w:rFonts w:ascii="Verdana" w:hAnsi="Verdana"/>
          <w:sz w:val="20"/>
          <w:szCs w:val="20"/>
        </w:rPr>
        <w:t xml:space="preserve"> de entidades institucionales como </w:t>
      </w:r>
      <w:r w:rsidR="005E09E1">
        <w:rPr>
          <w:rFonts w:ascii="Verdana" w:hAnsi="Verdana"/>
          <w:sz w:val="20"/>
          <w:szCs w:val="20"/>
        </w:rPr>
        <w:t>el CONGOPE, MIPRO y MCE.</w:t>
      </w:r>
      <w:r w:rsidR="00C8138D">
        <w:rPr>
          <w:rStyle w:val="Refdenotaalpie"/>
          <w:rFonts w:ascii="Verdana" w:hAnsi="Verdana"/>
          <w:sz w:val="20"/>
          <w:szCs w:val="20"/>
        </w:rPr>
        <w:footnoteReference w:id="3"/>
      </w:r>
    </w:p>
    <w:p w:rsidR="005E09E1" w:rsidRDefault="005E09E1" w:rsidP="00B83F57">
      <w:pPr>
        <w:jc w:val="both"/>
        <w:rPr>
          <w:rFonts w:ascii="Verdana" w:hAnsi="Verdana"/>
          <w:sz w:val="20"/>
          <w:szCs w:val="20"/>
        </w:rPr>
      </w:pPr>
    </w:p>
    <w:p w:rsidR="005E09E1" w:rsidRDefault="005E09E1" w:rsidP="00B83F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segundo es un esfuerzo porque </w:t>
      </w:r>
      <w:r w:rsidR="005C33DF">
        <w:rPr>
          <w:rFonts w:ascii="Verdana" w:hAnsi="Verdana"/>
          <w:sz w:val="20"/>
          <w:szCs w:val="20"/>
        </w:rPr>
        <w:t>los temas abordados por el GDR tengan presencia en los medios de comunicación, logrando que algunas sesiones tengan cobertura periodística</w:t>
      </w:r>
      <w:r w:rsidR="00BC15E7">
        <w:rPr>
          <w:rFonts w:ascii="Verdana" w:hAnsi="Verdana"/>
          <w:sz w:val="20"/>
          <w:szCs w:val="20"/>
        </w:rPr>
        <w:t>, especialmente en Guayaquil, y que se escriban editoriales en periódicos y artículos en revistas del agro.</w:t>
      </w:r>
    </w:p>
    <w:p w:rsidR="002D6104" w:rsidRDefault="002D6104" w:rsidP="00B83F57">
      <w:pPr>
        <w:jc w:val="both"/>
        <w:rPr>
          <w:rFonts w:ascii="Verdana" w:hAnsi="Verdana"/>
          <w:sz w:val="20"/>
          <w:szCs w:val="20"/>
        </w:rPr>
      </w:pPr>
    </w:p>
    <w:p w:rsidR="002D6104" w:rsidRDefault="00EB1C4D" w:rsidP="00B83F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Factores clave para que estos mecanismos logren resultados son: la persistencia del GDR como un espacio “neutral”, validad</w:t>
      </w:r>
      <w:r w:rsidR="00F45976">
        <w:rPr>
          <w:rFonts w:ascii="Verdana" w:hAnsi="Verdana"/>
          <w:sz w:val="20"/>
          <w:szCs w:val="20"/>
        </w:rPr>
        <w:t xml:space="preserve">o y reconocido transversalmente, considerado valioso tanto por las autoridades gubernamentales como por los productores y demás involucrados en el desarrollo rural; </w:t>
      </w:r>
      <w:r w:rsidR="001C4BBE">
        <w:rPr>
          <w:rFonts w:ascii="Verdana" w:hAnsi="Verdana"/>
          <w:sz w:val="20"/>
          <w:szCs w:val="20"/>
        </w:rPr>
        <w:t>un método de funcionamiento que encadena diálogo y debate en un clima de confianza y respeto, con estudios rigurosos</w:t>
      </w:r>
      <w:r w:rsidR="00681C8B">
        <w:rPr>
          <w:rFonts w:ascii="Verdana" w:hAnsi="Verdana"/>
          <w:sz w:val="20"/>
          <w:szCs w:val="20"/>
        </w:rPr>
        <w:t>;</w:t>
      </w:r>
      <w:r w:rsidR="001C4BBE">
        <w:rPr>
          <w:rFonts w:ascii="Verdana" w:hAnsi="Verdana"/>
          <w:sz w:val="20"/>
          <w:szCs w:val="20"/>
        </w:rPr>
        <w:t xml:space="preserve"> una bidireccionalidad entre </w:t>
      </w:r>
      <w:r w:rsidR="00681C8B">
        <w:rPr>
          <w:rFonts w:ascii="Verdana" w:hAnsi="Verdana"/>
          <w:sz w:val="20"/>
          <w:szCs w:val="20"/>
        </w:rPr>
        <w:t>las entidades gubernamentales y las necesidades e intereses de la diversidad de miembros</w:t>
      </w:r>
      <w:r w:rsidR="009746E6">
        <w:rPr>
          <w:rFonts w:ascii="Verdana" w:hAnsi="Verdana"/>
          <w:sz w:val="20"/>
          <w:szCs w:val="20"/>
        </w:rPr>
        <w:t>; y una permanente capacidad de lectura de la agenda país para aprovechar ventanas de oportunidad de incidencia</w:t>
      </w:r>
      <w:r w:rsidR="00681C8B">
        <w:rPr>
          <w:rFonts w:ascii="Verdana" w:hAnsi="Verdana"/>
          <w:sz w:val="20"/>
          <w:szCs w:val="20"/>
        </w:rPr>
        <w:t xml:space="preserve">. </w:t>
      </w:r>
      <w:r w:rsidR="001C4BBE">
        <w:rPr>
          <w:rFonts w:ascii="Verdana" w:hAnsi="Verdana"/>
          <w:sz w:val="20"/>
          <w:szCs w:val="20"/>
        </w:rPr>
        <w:t xml:space="preserve"> </w:t>
      </w:r>
    </w:p>
    <w:p w:rsidR="002D6104" w:rsidRDefault="002D6104" w:rsidP="00B83F57">
      <w:pPr>
        <w:jc w:val="both"/>
        <w:rPr>
          <w:rFonts w:ascii="Verdana" w:hAnsi="Verdana"/>
          <w:sz w:val="20"/>
          <w:szCs w:val="20"/>
        </w:rPr>
      </w:pPr>
    </w:p>
    <w:p w:rsidR="00B95053" w:rsidRDefault="00B95053" w:rsidP="00B83F57">
      <w:pPr>
        <w:jc w:val="both"/>
        <w:rPr>
          <w:rFonts w:ascii="Verdana" w:hAnsi="Verdana"/>
          <w:sz w:val="20"/>
          <w:szCs w:val="20"/>
        </w:rPr>
      </w:pPr>
    </w:p>
    <w:p w:rsidR="00B83F57" w:rsidRPr="00B83F57" w:rsidRDefault="00322EDC" w:rsidP="00B83F5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Figura N°1</w:t>
      </w:r>
      <w:r w:rsidR="00B83F57" w:rsidRPr="00B83F57">
        <w:rPr>
          <w:rFonts w:ascii="Verdana" w:hAnsi="Verdana"/>
          <w:b/>
          <w:sz w:val="18"/>
          <w:szCs w:val="18"/>
        </w:rPr>
        <w:t xml:space="preserve">: Esquema de incidencia GDR </w:t>
      </w:r>
      <w:r w:rsidR="00681C8B">
        <w:rPr>
          <w:rFonts w:ascii="Verdana" w:hAnsi="Verdana"/>
          <w:b/>
          <w:sz w:val="18"/>
          <w:szCs w:val="18"/>
        </w:rPr>
        <w:t>Ecuador</w:t>
      </w:r>
      <w:r w:rsidR="00B83F57" w:rsidRPr="00B83F57">
        <w:rPr>
          <w:rFonts w:ascii="Verdana" w:hAnsi="Verdana"/>
          <w:b/>
          <w:sz w:val="18"/>
          <w:szCs w:val="18"/>
        </w:rPr>
        <w:t>:</w:t>
      </w:r>
    </w:p>
    <w:p w:rsidR="00B83F57" w:rsidRDefault="008E77A6" w:rsidP="00B83F57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25400</wp:posOffset>
                </wp:positionV>
                <wp:extent cx="1494790" cy="507365"/>
                <wp:effectExtent l="0" t="0" r="18415" b="1333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507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EAF" w:rsidRPr="00431203" w:rsidRDefault="00ED3386" w:rsidP="00B83F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Actores clave en GDR y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left:0;text-align:left;margin-left:261.85pt;margin-top:2pt;width:117.7pt;height:3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pEyzQCAABtBAAADgAAAGRycy9lMm9Eb2MueG1srFRtb9MwEP6OxH+w/J0mKX2h0dJp2ihCGjAx&#10;+AGu7TQGx2fObtPt13NxstIBnxD5YN357p57ec65uDy2lh00BgOu4sUk50w7Ccq4XcW/ftm8esNZ&#10;iMIpYcHpij/owC/XL19cdL7UU2jAKo2MQFwoO1/xJkZfZlmQjW5FmIDXjow1YCsiqbjLFIqO0Fub&#10;TfN8kXWAyiNIHQLd3gxGvk74da1l/FTXQUdmK061xXRiOrf9ma0vRLlD4RsjxzLEP1TRCuMo6Qnq&#10;RkTB9mj+gGqNRAhQx4mENoO6NlKnHqibIv+tm/tGeJ16oeEEfxpT+H+w8uPhDplRxN2MMyda4uhq&#10;HyGlZtNpP6DOh5L87v0d9i0Gfwvye2AOrhvhdvoKEbpGC0VlFb1/9iygVwKFsm33ARTBC4JPszrW&#10;2PaANAV2TJQ8nCjRx8gkXRaz1Wy5IuYk2eb58vVinlKI8inaY4jvNLSsFyqOsHfqM/GeUojDbYiJ&#10;FzU2J9Q3zurWEssHYVmxWCyWI+LonInyCTO1C9aojbE2KbjbXltkFFrxTfrG4HDuZh3rKr6aT+ep&#10;ime2cA6Rp+9vEKmPtJ39aN86leQojB1kqtK6cdb9eAea4nF7HBnbgnqgqSMMO09vlIQG8JGzjva9&#10;4uHHXqDmzL53xNyqmM36B5KU2Xw5JQXPLdtzi3CSoCoeORvE6zg8qr1Hs2soU5E6d9AvU23i01oM&#10;VY11006T9OzRnOvJ69dfYv0TAAD//wMAUEsDBBQABgAIAAAAIQAcHTES3QAAAAgBAAAPAAAAZHJz&#10;L2Rvd25yZXYueG1sTI/BTsMwEETvSPyDtUjcqNOW0CZkUyEkuCICB45OvCQR8Tq1nTTw9ZgTPY5m&#10;NPOmOCxmEDM531tGWK8SEMSN1T23CO9vTzd7ED4o1mqwTAjf5OFQXl4UKtf2xK80V6EVsYR9rhC6&#10;EMZcSt90ZJRf2ZE4ep/WGRWidK3UTp1iuRnkJknupFE9x4VOjfTYUfNVTQah0cmUuI/5JavTUP3M&#10;05Hl8xHx+mp5uAcRaAn/YfjDj+hQRqbaTqy9GBDSzXYXowi38VL0d2m2BlEj7LcZyLKQ5wfKXwAA&#10;AP//AwBQSwECLQAUAAYACAAAACEA5JnDwPsAAADhAQAAEwAAAAAAAAAAAAAAAAAAAAAAW0NvbnRl&#10;bnRfVHlwZXNdLnhtbFBLAQItABQABgAIAAAAIQAjsmrh1wAAAJQBAAALAAAAAAAAAAAAAAAAACwB&#10;AABfcmVscy8ucmVsc1BLAQItABQABgAIAAAAIQA0WkTLNAIAAG0EAAAOAAAAAAAAAAAAAAAAACwC&#10;AABkcnMvZTJvRG9jLnhtbFBLAQItABQABgAIAAAAIQAcHTES3QAAAAgBAAAPAAAAAAAAAAAAAAAA&#10;AIwEAABkcnMvZG93bnJldi54bWxQSwUGAAAAAAQABADzAAAAlgUAAAAA&#10;">
                <v:textbox>
                  <w:txbxContent>
                    <w:p w:rsidR="00125EAF" w:rsidRPr="00431203" w:rsidRDefault="00ED3386" w:rsidP="00B83F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Actores clave en GDR y Estado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25400</wp:posOffset>
                </wp:positionV>
                <wp:extent cx="1494790" cy="507365"/>
                <wp:effectExtent l="1905" t="0" r="14605" b="1333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507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EAF" w:rsidRDefault="00BE25AA" w:rsidP="00605F7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Acuerdos con autoridades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72.15pt;margin-top:2pt;width:117.7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eehDkCAAB0BAAADgAAAGRycy9lMm9Eb2MueG1srFTbbtQwEH1H4h8sv9NstnvpRs1WVUsRUoGK&#10;wgd4bWdjcDxm7N1s+/WMnbRsgSdEHqwZj31m5pxxzi8OnWV7jcGAq3l5MuFMOwnKuG3Nv365eXPG&#10;WYjCKWHB6Zo/6MAv1q9fnfe+0lNowSqNjEBcqHpf8zZGXxVFkK3uRDgBrx0FG8BORHJxWygUPaF3&#10;tphOJouiB1QeQeoQaPd6CPJ1xm8aLeOnpgk6Mltzqi3mFfO6SWuxPhfVFoVvjRzLEP9QRSeMo6TP&#10;UNciCrZD8wdUZyRCgCaeSOgKaBojde6Buiknv3Vz3wqvcy9ETvDPNIX/Bys/7u+QGUXanXLmREca&#10;Xe4i5NSsPEsE9T5UdO7e32FqMfhbkN8Dc3DVCrfVl4jQt1ooKqtM54sXF5IT6Crb9B9AEbwg+MzV&#10;ocEuARIL7JAleXiWRB8ik7RZzlaz5YqUkxSbT5ani3lOIaqn2x5DfKehY8moOcLOqc+ke04h9rch&#10;Zl3U2JxQ3zhrOksq74Vl5WKxWI6I4+FCVE+YuV2wRt0Ya7OD282VRUZXa36Tv/FyOD5mHetrvppP&#10;57mKF7FwDDHJ398gch95OhO1b53KdhTGDjZVad3IdaJ3kCkeNodBzYSZqN+AeiDyEYbRp6dKRgv4&#10;yFlPY1/z8GMnUHNm3zsScFXOZumdZGc2X07JwePI5jginCSomkfOBvMqDm9r59FsW8pUZgIcpJlq&#10;THyajqGqsXwabbJevJ1jP5/69bNY/wQAAP//AwBQSwMEFAAGAAgAAAAhABefw9PbAAAACAEAAA8A&#10;AABkcnMvZG93bnJldi54bWxMj0FPhDAUhO8m/ofmmXhzi4LugpSNMdGrET14LPQJRPrKtoVFf73P&#10;k3uczGTmm3K/2lEs6MPgSMH1JgGB1DozUKfg/e3pagciRE1Gj45QwTcG2FfnZ6UujDvSKy517ASX&#10;UCi0gj7GqZAytD1aHTZuQmLv03mrI0vfSeP1kcvtKG+S5E5aPRAv9HrCxx7br3q2ClqTzIn/WF7y&#10;5jbWP8t8IPl8UOryYn24BxFxjf9h+MNndKiYqXEzmSBG1lmWclRBxpfYT7f5FkSjYJfmIKtSnh6o&#10;fgEAAP//AwBQSwECLQAUAAYACAAAACEA5JnDwPsAAADhAQAAEwAAAAAAAAAAAAAAAAAAAAAAW0Nv&#10;bnRlbnRfVHlwZXNdLnhtbFBLAQItABQABgAIAAAAIQAjsmrh1wAAAJQBAAALAAAAAAAAAAAAAAAA&#10;ACwBAABfcmVscy8ucmVsc1BLAQItABQABgAIAAAAIQDPR56EOQIAAHQEAAAOAAAAAAAAAAAAAAAA&#10;ACwCAABkcnMvZTJvRG9jLnhtbFBLAQItABQABgAIAAAAIQAXn8PT2wAAAAgBAAAPAAAAAAAAAAAA&#10;AAAAAJEEAABkcnMvZG93bnJldi54bWxQSwUGAAAAAAQABADzAAAAmQUAAAAA&#10;">
                <v:textbox>
                  <w:txbxContent>
                    <w:p w:rsidR="00125EAF" w:rsidRDefault="00BE25AA" w:rsidP="00605F7F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Acuerdos con autoridades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3F57" w:rsidRDefault="008E77A6" w:rsidP="00B83F57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86995</wp:posOffset>
                </wp:positionV>
                <wp:extent cx="914400" cy="849630"/>
                <wp:effectExtent l="1905" t="0" r="10795" b="1587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49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EAF" w:rsidRDefault="00125EAF" w:rsidP="00B83F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5EAF" w:rsidRDefault="00125EAF" w:rsidP="00B83F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25EAF" w:rsidRPr="006503F0" w:rsidRDefault="00125EAF" w:rsidP="00B83F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503F0">
                              <w:rPr>
                                <w:b/>
                                <w:sz w:val="16"/>
                                <w:szCs w:val="16"/>
                              </w:rPr>
                              <w:t>Mecanismos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8" style="position:absolute;left:0;text-align:left;margin-left:.15pt;margin-top:6.85pt;width:1in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xTXzUCAABzBAAADgAAAGRycy9lMm9Eb2MueG1srFRRb9MwEH5H4j9YfqdpStdt1dJp6hhCGjAx&#10;+AGu7TQGx2fObtPx67lc2tIBT4g8WHe+8+e77zvn6nrXerG1mByESpajsRQ2aDAurCv55fPdqwsp&#10;UlbBKA/BVvLJJnm9ePniqotzO4EGvLEoCCSkeRcr2eQc50WRdGNblUYQbaBgDdiqTC6uC4OqI/TW&#10;F5PxeFZ0gCYiaJsS7d4OQblg/Lq2On+s62Sz8JWk2jKvyOuqX4vFlZqvUcXG6X0Z6h+qaJULdOkR&#10;6lZlJTbo/oBqnUZIUOeRhraAunbacg/UTTn+rZvHRkXLvRA5KR5pSv8PVn/YPqBwhrSbSBFUSxrd&#10;bDLw1aI87wnqYppT3mN8wL7FFO9Bf0siwLJRYW1vEKFrrDJUVtnnF88O9E6io2LVvQdD8Irgmatd&#10;jW0PSCyIHUvydJTE7rLQtHlZTqdjEk5T6GJ6OXvNkhVqfjgcMeW3FlrRG5VE2ATziWTnG9T2PmWW&#10;xex7U+arFHXrSeSt8qKczWbcIyHuk8k6YHK34J25c96zg+vV0qOgo5W8448bJlJO03wQHZV+Njnj&#10;Kp7F0inEmL+/QXAfPJw9s2+CYTsr5webqvRhT3XP7qBS3q12LObkoNsKzBNxjzBMPr1UMhrAH1J0&#10;NPWVTN83Cq0U/l0g/ZhueibsTM/OJ0Q9nkZWpxEVNEFVMksxmMs8PK1NRLdu6KaSCQjQj1Tt8mE4&#10;hqr25dNkk/Xs6Zz6nPXrX7H4CQAA//8DAFBLAwQUAAYACAAAACEArArVJtgAAAAHAQAADwAAAGRy&#10;cy9kb3ducmV2LnhtbEyOPU/DMBCGdyT+g3VIbNSGthRCnAohwYoIDIxOfCQR8Tm1nTTw67lMdLv3&#10;Q+89+X52vZgwxM6ThuuVAoFUe9tRo+Hj/fnqDkRMhqzpPaGGH4ywL87PcpNZf6Q3nMrUCB6hmBkN&#10;bUpDJmWsW3QmrvyAxNmXD84klqGRNpgjj7te3ih1K53piD+0ZsCnFuvvcnQaaqtGFT6n1/tqm8rf&#10;aTyQfDlofXkxPz6ASDin/zIs+IwOBTNVfiQbRa9hzT121zsQS7rZsFEtx24LssjlKX/xBwAA//8D&#10;AFBLAQItABQABgAIAAAAIQDkmcPA+wAAAOEBAAATAAAAAAAAAAAAAAAAAAAAAABbQ29udGVudF9U&#10;eXBlc10ueG1sUEsBAi0AFAAGAAgAAAAhACOyauHXAAAAlAEAAAsAAAAAAAAAAAAAAAAALAEAAF9y&#10;ZWxzLy5yZWxzUEsBAi0AFAAGAAgAAAAhALe8U181AgAAcwQAAA4AAAAAAAAAAAAAAAAALAIAAGRy&#10;cy9lMm9Eb2MueG1sUEsBAi0AFAAGAAgAAAAhAKwK1SbYAAAABwEAAA8AAAAAAAAAAAAAAAAAjQQA&#10;AGRycy9kb3ducmV2LnhtbFBLBQYAAAAABAAEAPMAAACSBQAAAAA=&#10;">
                <v:textbox>
                  <w:txbxContent>
                    <w:p w:rsidR="00125EAF" w:rsidRDefault="00125EAF" w:rsidP="00B83F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25EAF" w:rsidRDefault="00125EAF" w:rsidP="00B83F5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25EAF" w:rsidRPr="006503F0" w:rsidRDefault="00125EAF" w:rsidP="00B83F5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503F0">
                        <w:rPr>
                          <w:b/>
                          <w:sz w:val="16"/>
                          <w:szCs w:val="16"/>
                        </w:rPr>
                        <w:t>Mecanismos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158115</wp:posOffset>
                </wp:positionV>
                <wp:extent cx="238125" cy="485775"/>
                <wp:effectExtent l="49530" t="56515" r="55245" b="5461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" o:spid="_x0000_s1026" type="#_x0000_t13" style="position:absolute;margin-left:383.9pt;margin-top:12.45pt;width:18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YDTzsCAACUBAAADgAAAGRycy9lMm9Eb2MueG1srFTbjtMwEH1H4h8sv9O0od12o6arVZcipAVW&#10;WviAqe00Bt+w3abl63fsZEsXJB4QebBmPOMzlzOT5c1RK3IQPkhrajoZjSkRhlkuza6mX79s3iwo&#10;CREMB2WNqOlJBHqzev1q2blKlLa1igtPEMSEqnM1bWN0VVEE1goNYWSdMGhsrNcQUfW7gnvoEF2r&#10;ohyPr4rOeu68ZSIEvL3rjXSV8ZtGsPi5aYKIRNUUc4v59PncprNYLaHaeXCtZEMa8A9ZaJAGg56h&#10;7iAC2Xv5B5SWzNtgmzhiVhe2aSQTuQasZjL+rZrHFpzItWBzgju3Kfw/WPbp8OCJ5MjdhBIDGjm6&#10;3UebQ5PyKjWoc6FCv0f34FOJwd1b9j0QY9ctmJ249d52rQCOaU2Sf/HiQVICPiXb7qPlCA8In3t1&#10;bLxOgNgFcsyUnM6UiGMkDC/Lt4tJOaOEoWm6mM3nsxwBqufHzof4XlhNklBTL3dtzBnlEHC4DzHz&#10;wofigH/DQhutkOYDKDIb4zeMwYVPeelTJqch7oBYQPUcOffEKsk3Uqms+N12rTxB+Jpu8jc8Dpdu&#10;ypCuptczLO/vECnDc/wXEFpG3B4ldU0XZyeoEhnvDM+zHUGqXsaUlRnYSYT0xG4tPyE53vargauM&#10;Qmv9T0o6XIuahh978IIS9cEgwdeT6TTtUVams3mJir+0bC8tYBhC1TRS0ovr2O/e3mWi0sCk2o1N&#10;M9fI+Dw9fVZDsjj6KL3YrUs9e/36mayeAAAA//8DAFBLAwQUAAYACAAAACEAxi0Q1t8AAAAKAQAA&#10;DwAAAGRycy9kb3ducmV2LnhtbEyPy07DMBBF90j8gzVI7KjdUtIS4lQIhMSOPliwdOIhibDHIXab&#10;wNczrGA5ukf3nik2k3fihEPsAmmYzxQIpDrYjhoNr4enqzWImAxZ4wKhhi+MsCnPzwqT2zDSDk/7&#10;1AguoZgbDW1KfS5lrFv0Js5Cj8TZexi8SXwOjbSDGbncO7lQKpPedMQLrenxocX6Y3/0Gir3mL1t&#10;+89naeW4xW8lD9PuRevLi+n+DkTCKf3B8KvP6lCyUxWOZKNwGlbZitWThsXyFgQDa3VzDaJiUs2X&#10;IMtC/n+h/AEAAP//AwBQSwECLQAUAAYACAAAACEA5JnDwPsAAADhAQAAEwAAAAAAAAAAAAAAAAAA&#10;AAAAW0NvbnRlbnRfVHlwZXNdLnhtbFBLAQItABQABgAIAAAAIQAjsmrh1wAAAJQBAAALAAAAAAAA&#10;AAAAAAAAACwBAABfcmVscy8ucmVsc1BLAQItABQABgAIAAAAIQAz5gNPOwIAAJQEAAAOAAAAAAAA&#10;AAAAAAAAACwCAABkcnMvZTJvRG9jLnhtbFBLAQItABQABgAIAAAAIQDGLRDW3wAAAAoBAAAPAAAA&#10;AAAAAAAAAAAAAJMEAABkcnMvZG93bnJldi54bWxQSwUGAAAAAAQABADzAAAAnwUAAAAA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86995</wp:posOffset>
                </wp:positionV>
                <wp:extent cx="739775" cy="723265"/>
                <wp:effectExtent l="5080" t="0" r="17145" b="1524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EAF" w:rsidRDefault="00125EAF" w:rsidP="00B83F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5EAF" w:rsidRPr="006503F0" w:rsidRDefault="00125EAF" w:rsidP="00B83F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503F0">
                              <w:rPr>
                                <w:b/>
                                <w:sz w:val="16"/>
                                <w:szCs w:val="16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406.4pt;margin-top:6.85pt;width:58.25pt;height:5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Af7jUCAABzBAAADgAAAGRycy9lMm9Eb2MueG1srFTbbhMxEH1H4h8sv9PNPXSVTVWlFCEVqCh8&#10;gGN7swavx4ydbNKvZ+xNQwqIB8Q+WDMez/HMOeNdXO1by3YagwFX8eHFgDPtJCjjNhX/8vn21WvO&#10;QhROCQtOV/ygA79avnyx6HypR9CAVRoZgbhQdr7iTYy+LIogG92KcAFeOwrWgK2I5OKmUCg6Qm9t&#10;MRoMZkUHqDyC1CHQ7k0f5MuMX9daxo91HXRktuJUW8wr5nWd1mK5EOUGhW+MPJYh/qGKVhhHl56g&#10;bkQUbIvmN6jWSIQAdbyQ0BZQ10bq3AN1Mxz80s1DI7zOvRA5wZ9oCv8PVn7Y3SMzirQjepxoSaPr&#10;bYR8NRtNE0GdDyWde/D3mFoM/g7kt8AcrBrhNvoaEbpGC0VlDdP54llCcgKlsnX3HhTBC4LPXO1r&#10;bBMgscD2WZLDSRK9j0zS5nx8OZ9POZMUmo/Go1muqBDlU7LHEN9qaFkyKo6wdeoTyZ5vELu7ELMs&#10;6tibUF85q1tLIu+EZcPZbDbPNYvyeJiwnzBzt2CNujXWZgc365VFRqkVv83fMTmcH7OOdRW/nBJ9&#10;f4cY5O9PELmPPJyJ2TdOZTsKY3ubqrTuSHVit1cp7tf7LOY4YSbm16AOxD1CP/n0UsloAB8562jq&#10;Kx6+bwVqzuw7R/pdDieT9EyyM5nOR+TgeWR9HhFOElTFI2e9uYr909p6NJuGbhpmAhykkapNfBqO&#10;vqpj+TTZZD17Oud+PvXzX7H8AQAA//8DAFBLAwQUAAYACAAAACEAqZbZ3N4AAAAKAQAADwAAAGRy&#10;cy9kb3ducmV2LnhtbEyPwU7DMBBE70j8g7VI3KjdVLRNGqdCSHBFBA4cnXibRMTrNHbSwNeznOA4&#10;O6OZt/lxcb2YcQydJw3rlQKBVHvbUaPh/e3pbg8iREPW9J5QwxcGOBbXV7nJrL/QK85lbASXUMiM&#10;hjbGIZMy1C06E1Z+QGLv5EdnIsuxkXY0Fy53vUyU2kpnOuKF1gz42GL9WU5OQ23VpMaP+SWt7mP5&#10;PU9nks9nrW9vlocDiIhL/AvDLz6jQ8FMlZ/IBtFr2K8TRo9sbHYgOJAm6QZExYdktwVZ5PL/C8UP&#10;AAAA//8DAFBLAQItABQABgAIAAAAIQDkmcPA+wAAAOEBAAATAAAAAAAAAAAAAAAAAAAAAABbQ29u&#10;dGVudF9UeXBlc10ueG1sUEsBAi0AFAAGAAgAAAAhACOyauHXAAAAlAEAAAsAAAAAAAAAAAAAAAAA&#10;LAEAAF9yZWxzLy5yZWxzUEsBAi0AFAAGAAgAAAAhAJRwH+41AgAAcwQAAA4AAAAAAAAAAAAAAAAA&#10;LAIAAGRycy9lMm9Eb2MueG1sUEsBAi0AFAAGAAgAAAAhAKmW2dzeAAAACgEAAA8AAAAAAAAAAAAA&#10;AAAAjQQAAGRycy9kb3ducmV2LnhtbFBLBQYAAAAABAAEAPMAAACYBQAAAAA=&#10;">
                <v:textbox>
                  <w:txbxContent>
                    <w:p w:rsidR="00125EAF" w:rsidRDefault="00125EAF" w:rsidP="00B83F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25EAF" w:rsidRPr="006503F0" w:rsidRDefault="00125EAF" w:rsidP="00B83F5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503F0">
                        <w:rPr>
                          <w:b/>
                          <w:sz w:val="16"/>
                          <w:szCs w:val="16"/>
                        </w:rPr>
                        <w:t>Resultados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86995</wp:posOffset>
                </wp:positionV>
                <wp:extent cx="914400" cy="723265"/>
                <wp:effectExtent l="0" t="0" r="14605" b="1524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EAF" w:rsidRDefault="00125EAF" w:rsidP="00B83F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5EAF" w:rsidRPr="006503F0" w:rsidRDefault="00125EAF" w:rsidP="00B83F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503F0">
                              <w:rPr>
                                <w:b/>
                                <w:sz w:val="16"/>
                                <w:szCs w:val="16"/>
                              </w:rPr>
                              <w:t>Factores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clave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0" style="position:absolute;left:0;text-align:left;margin-left:189.85pt;margin-top:6.85pt;width:1in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9H6TYCAAByBAAADgAAAGRycy9lMm9Eb2MueG1srFRRjxIxEH438T80fZeFFTiPsFwunBiTUy+e&#10;/oDSdtlqt1PbwoK/3umwcJz6ZNyHZqYz83Xm+9qd3+xby3Y6RAOu4qPBkDPtJCjjNhX/+mX16g1n&#10;MQmnhAWnK37Qkd8sXr6Yd36mS2jAKh0Ygrg463zFm5T8rCiibHQr4gC8dhisIbQioRs2hQqiQ/TW&#10;FuVwOC06CMoHkDpG3L07BvmC8Otay/SprqNOzFYce0u0BlrXeS0WczHbBOEbI/s2xD900Qrj8NAz&#10;1J1Igm2D+QOqNTJAhDoNJLQF1LWRmmbAaUbD36Z5bITXNAuSE/2Zpvj/YOXH3UNgRlX8mjMnWpTo&#10;dpuATmblKPPT+TjDtEf/EPKE0d+D/B6Zg2Uj3EbfhgBdo4XCrii/eFaQnYilbN19AIXwAuGJqn0d&#10;2gyIJLA9KXI4K6L3iUncvB6Nx0PUTWLoqnxdTie5o0LMTsU+xPROQ8uyUfEAW6c+o+p0gtjdx0Sq&#10;qH42ob5xVrcWNd4Jy0bT6fSqR+yTEfuESdOCNWplrCUnbNZLGxiWVnxFX18cL9OsYx22Pikn1MWz&#10;WLyEGNL3Nwiag+5mZvatU2QnYezRxi6tQyJO7B5VSvv1nrQcZ8wcW4M6IPcBjhcfHyoaDYSfnHV4&#10;6Ssef2xF0JzZ9w71I7rxlZAznlyVSH24jKwvI8JJhKp44uxoLtPxZW19MJsGTxoRAQ7ylapNytI9&#10;ddU7eLFJ0f4R5pdz6VPW069i8QsAAP//AwBQSwMEFAAGAAgAAAAhAE9gJCrdAAAACgEAAA8AAABk&#10;cnMvZG93bnJldi54bWxMj81OwzAQhO9IvIO1SNyoQ6o2NI1TISS4IgIHjk68TSLidWo7aeDp2Z7g&#10;tD8zmv22OCx2EDP60DtScL9KQCA1zvTUKvh4f757ABGiJqMHR6jgGwMcyuurQufGnekN5yq2gkMo&#10;5FpBF+OYSxmaDq0OKzcisXZ03urIo2+l8frM4XaQaZJspdU98YVOj/jUYfNVTVZBY5Ip8Z/z667e&#10;xOpnnk4kX05K3d4sj3sQEZf4Z4YLPqNDyUy1m8gEMShYZ7uMrSysubJhk16amhdptgVZFvL/C+Uv&#10;AAAA//8DAFBLAQItABQABgAIAAAAIQDkmcPA+wAAAOEBAAATAAAAAAAAAAAAAAAAAAAAAABbQ29u&#10;dGVudF9UeXBlc10ueG1sUEsBAi0AFAAGAAgAAAAhACOyauHXAAAAlAEAAAsAAAAAAAAAAAAAAAAA&#10;LAEAAF9yZWxzLy5yZWxzUEsBAi0AFAAGAAgAAAAhAL7/R+k2AgAAcgQAAA4AAAAAAAAAAAAAAAAA&#10;LAIAAGRycy9lMm9Eb2MueG1sUEsBAi0AFAAGAAgAAAAhAE9gJCrdAAAACgEAAA8AAAAAAAAAAAAA&#10;AAAAjgQAAGRycy9kb3ducmV2LnhtbFBLBQYAAAAABAAEAPMAAACYBQAAAAA=&#10;">
                <v:textbox>
                  <w:txbxContent>
                    <w:p w:rsidR="00125EAF" w:rsidRDefault="00125EAF" w:rsidP="00B83F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25EAF" w:rsidRPr="006503F0" w:rsidRDefault="00125EAF" w:rsidP="00B83F5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503F0">
                        <w:rPr>
                          <w:b/>
                          <w:sz w:val="16"/>
                          <w:szCs w:val="16"/>
                        </w:rPr>
                        <w:t>Factores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clave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3F57" w:rsidRDefault="00B83F57" w:rsidP="00B83F57">
      <w:pPr>
        <w:jc w:val="both"/>
      </w:pPr>
    </w:p>
    <w:p w:rsidR="00B83F57" w:rsidRDefault="008E77A6" w:rsidP="00B83F57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6985</wp:posOffset>
                </wp:positionV>
                <wp:extent cx="1494790" cy="499745"/>
                <wp:effectExtent l="0" t="0" r="18415" b="1397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EAF" w:rsidRPr="00431203" w:rsidRDefault="00125EAF" w:rsidP="00605F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Incorporación de </w:t>
                            </w:r>
                            <w:r w:rsidR="00ED3386">
                              <w:rPr>
                                <w:sz w:val="16"/>
                                <w:szCs w:val="16"/>
                              </w:rPr>
                              <w:t xml:space="preserve">nuevos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actores y construcción de nuevas alianzas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1" style="position:absolute;left:0;text-align:left;margin-left:261.85pt;margin-top:.55pt;width:117.7pt;height:3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I1zgCAABzBAAADgAAAGRycy9lMm9Eb2MueG1srFRRb9MwEH5H4j9YfmdpStrSqOk0dQwhDZgY&#10;/ADXdhqD4zNnt+n267k4WemAJ0QerDuf/d3d952zujy2lh00BgOu4vnFhDPtJCjjdhX/+uXm1RvO&#10;QhROCQtOV/xBB365fvli1flST6EBqzQyAnGh7HzFmxh9mWVBNroV4QK8dhSsAVsRycVdplB0hN7a&#10;bDqZzLMOUHkEqUOg3eshyNcJv661jJ/qOujIbMWptphWTOu2X7P1SpQ7FL4xcixD/EMVrTCOkp6g&#10;rkUUbI/mD6jWSIQAdbyQ0GZQ10bq1AN1k09+6+a+EV6nXoic4E80hf8HKz8e7pAZVXESyomWJLra&#10;R0iZ2fR1z0/nQ0nH7v0d9h0Gfwvye2AONo1wO32FCF2jhaKq8v589uxC7wS6yrbdB1AELwg+UXWs&#10;se0BiQR2TIo8nBTRx8gkbebFslgsSThJsWK5XBSzlEKUT7c9hvhOQ8t6o+IIe6c+k+wphTjchphk&#10;UWNzQn3jrG4tiXwQluXz+XwxIo6HM1E+YaZ2wRp1Y6xNDu62G4uMrlb8Jn3j5XB+zDrWVXw5m85S&#10;Fc9i4Rxikr6/QaQ+0nD21L51KtlRGDvYVKV1I9c9vYNM8bg9JjETSz31W1APRD7CMPn0UsloAB85&#10;62jqKx5+7AVqzux7RwIu86Lon0lyitliSg6eR7bnEeEkQVU8cjaYmzg8rb1Hs2soU54IcNDPVG3i&#10;03QMVY3l02ST9ezpnPvp1K9/xfonAAAA//8DAFBLAwQUAAYACAAAACEAYScApdsAAAAIAQAADwAA&#10;AGRycy9kb3ducmV2LnhtbEyPwU7DMBBE70j8g7VI3KjdotAmjVMhJLgiAgeOTrwkUeN1Gjtp4OtZ&#10;TvQ2qzeanckPi+vFjGPoPGlYrxQIpNrbjhoNH+/PdzsQIRqypveEGr4xwKG4vspNZv2Z3nAuYyM4&#10;hEJmNLQxDpmUoW7RmbDyAxKzLz86E/kcG2lHc+Zw18uNUg/SmY74Q2sGfGqxPpaT01BbNanxc35N&#10;qySWP/N0Ivly0vr2Znncg4i4xH8z/NXn6lBwp8pPZIPoNSSb+y1bGaxBMN8mKYuKRboDWeTyckDx&#10;CwAA//8DAFBLAQItABQABgAIAAAAIQDkmcPA+wAAAOEBAAATAAAAAAAAAAAAAAAAAAAAAABbQ29u&#10;dGVudF9UeXBlc10ueG1sUEsBAi0AFAAGAAgAAAAhACOyauHXAAAAlAEAAAsAAAAAAAAAAAAAAAAA&#10;LAEAAF9yZWxzLy5yZWxzUEsBAi0AFAAGAAgAAAAhABs7CNc4AgAAcwQAAA4AAAAAAAAAAAAAAAAA&#10;LAIAAGRycy9lMm9Eb2MueG1sUEsBAi0AFAAGAAgAAAAhAGEnAKXbAAAACAEAAA8AAAAAAAAAAAAA&#10;AAAAkAQAAGRycy9kb3ducmV2LnhtbFBLBQYAAAAABAAEAPMAAACYBQAAAAA=&#10;">
                <v:textbox>
                  <w:txbxContent>
                    <w:p w:rsidR="00125EAF" w:rsidRPr="00431203" w:rsidRDefault="00125EAF" w:rsidP="00605F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Incorporación de </w:t>
                      </w:r>
                      <w:r w:rsidR="00ED3386">
                        <w:rPr>
                          <w:sz w:val="16"/>
                          <w:szCs w:val="16"/>
                        </w:rPr>
                        <w:t xml:space="preserve">nuevos </w:t>
                      </w:r>
                      <w:r>
                        <w:rPr>
                          <w:sz w:val="16"/>
                          <w:szCs w:val="16"/>
                        </w:rPr>
                        <w:t xml:space="preserve">actores y construcción de nuevas alianzas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6985</wp:posOffset>
                </wp:positionV>
                <wp:extent cx="1494790" cy="499745"/>
                <wp:effectExtent l="1905" t="0" r="14605" b="1397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EAF" w:rsidRPr="00431203" w:rsidRDefault="00125EAF" w:rsidP="00605F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Miembros </w:t>
                            </w:r>
                            <w:r w:rsidR="00BE25AA">
                              <w:rPr>
                                <w:sz w:val="16"/>
                                <w:szCs w:val="16"/>
                              </w:rPr>
                              <w:t xml:space="preserve">en instancias de decisión o de incidencia </w:t>
                            </w:r>
                            <w:r w:rsidR="00F62374">
                              <w:rPr>
                                <w:sz w:val="16"/>
                                <w:szCs w:val="16"/>
                              </w:rPr>
                              <w:t>directa</w:t>
                            </w:r>
                          </w:p>
                          <w:p w:rsidR="00125EAF" w:rsidRDefault="00125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left:0;text-align:left;margin-left:72.15pt;margin-top:.55pt;width:117.7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DLkDcCAABzBAAADgAAAGRycy9lMm9Eb2MueG1srFRRj9MwDH5H4j9EeWddp26j1brTaccQ0gEn&#10;Dn5AlqRrIE2Ck60bvx4n7R0b8IToQ2TH9mf7s9PVzanT5CjBK2tqmk+mlEjDrVBmX9Mvn7evXlPi&#10;AzOCaWtkTc/S05v1yxer3lVyZlurhQSCIMZXvatpG4KrsszzVnbMT6yTBo2NhY4FVGGfCWA9onc6&#10;m02ni6y3IBxYLr3H27vBSNcJv2kkDx+bxstAdE2xtpBOSOcuntl6xao9MNcqPpbB/qGKjimDSZ+h&#10;7lhg5ADqD6hOcbDeNmHCbZfZplFcph6wm3z6WzePLXMy9YLkePdMk/9/sPzD8QGIEjVdUmJYhyO6&#10;PQSbMpO8jPz0zlfo9ugeIHbo3b3l3zwxdtMys5e3ALZvJRNYVR79s6uAqHgMJbv+vRUIzxA+UXVq&#10;oIuASAI5pYmcnyciT4FwvMyLsliWODiOtqIsl8U8pWDVU7QDH95K25Eo1BTswYhPOPaUgh3vfUhj&#10;EWNzTHylpOk0DvnINMkXi8VyRBydM1Y9YaZ2rVZiq7ROCux3Gw0EQ2u6Td8Y7C/dtCF9Tcv5bJ6q&#10;uLL5S4hp+v4GkfpIyxmpfWNEkgNTepCxSm1GriO9w5jCaXdKw1xEzEj9zoozkg922Hx8qSi0Fn5Q&#10;0uPW19R/PzCQlOh3BgdY5kURn0lSivlyhgpcWnaXFmY4QtU0UDKImzA8rYMDtW8xU54IMDbuVKPC&#10;03YMVY3l42ajdPV0LvXk9etfsf4JAAD//wMAUEsDBBQABgAIAAAAIQBqpfJk3AAAAAgBAAAPAAAA&#10;ZHJzL2Rvd25yZXYueG1sTI/BTsMwEETvSPyDtUjcqFNaSJPGqRASXBGBA0cnXpKo8Tq1nTTw9Swn&#10;uO1oRrNvisNiBzGjD70jBetVAgKpcaanVsH729PNDkSImoweHKGCLwxwKC8vCp0bd6ZXnKvYCi6h&#10;kGsFXYxjLmVoOrQ6rNyIxN6n81ZHlr6Vxuszl9tB3ibJvbS6J/7Q6REfO2yO1WQVNCaZEv8xv2T1&#10;Xay+5+lE8vmk1PXV8rAHEXGJf2H4xWd0KJmpdhOZIAbW2+2Go3ysQbC/SbMURK0gzXYgy0L+H1D+&#10;AAAA//8DAFBLAQItABQABgAIAAAAIQDkmcPA+wAAAOEBAAATAAAAAAAAAAAAAAAAAAAAAABbQ29u&#10;dGVudF9UeXBlc10ueG1sUEsBAi0AFAAGAAgAAAAhACOyauHXAAAAlAEAAAsAAAAAAAAAAAAAAAAA&#10;LAEAAF9yZWxzLy5yZWxzUEsBAi0AFAAGAAgAAAAhABTAy5A3AgAAcwQAAA4AAAAAAAAAAAAAAAAA&#10;LAIAAGRycy9lMm9Eb2MueG1sUEsBAi0AFAAGAAgAAAAhAGql8mTcAAAACAEAAA8AAAAAAAAAAAAA&#10;AAAAjwQAAGRycy9kb3ducmV2LnhtbFBLBQYAAAAABAAEAPMAAACYBQAAAAA=&#10;">
                <v:textbox>
                  <w:txbxContent>
                    <w:p w:rsidR="00125EAF" w:rsidRPr="00431203" w:rsidRDefault="00125EAF" w:rsidP="00605F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Miembros </w:t>
                      </w:r>
                      <w:r w:rsidR="00BE25AA">
                        <w:rPr>
                          <w:sz w:val="16"/>
                          <w:szCs w:val="16"/>
                        </w:rPr>
                        <w:t xml:space="preserve">en instancias de decisión o de incidencia </w:t>
                      </w:r>
                      <w:r w:rsidR="00F62374">
                        <w:rPr>
                          <w:sz w:val="16"/>
                          <w:szCs w:val="16"/>
                        </w:rPr>
                        <w:t>directa</w:t>
                      </w:r>
                    </w:p>
                    <w:p w:rsidR="00125EAF" w:rsidRDefault="00125EAF"/>
                  </w:txbxContent>
                </v:textbox>
              </v:roundrect>
            </w:pict>
          </mc:Fallback>
        </mc:AlternateContent>
      </w:r>
    </w:p>
    <w:p w:rsidR="00B83F57" w:rsidRDefault="00B83F57" w:rsidP="00B83F57">
      <w:pPr>
        <w:jc w:val="both"/>
      </w:pPr>
    </w:p>
    <w:p w:rsidR="00B83F57" w:rsidRDefault="008E77A6" w:rsidP="00B83F57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156210</wp:posOffset>
                </wp:positionV>
                <wp:extent cx="1494790" cy="687070"/>
                <wp:effectExtent l="0" t="3810" r="18415" b="762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687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EAF" w:rsidRPr="00431203" w:rsidRDefault="00BE25AA" w:rsidP="00B83F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Metodología de diálogo, estudios y una lectura del contexto permanente</w:t>
                            </w:r>
                            <w:r w:rsidR="008B05BA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3" style="position:absolute;left:0;text-align:left;margin-left:261.85pt;margin-top:12.3pt;width:117.7pt;height:5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4LnTkCAABzBAAADgAAAGRycy9lMm9Eb2MueG1srFRRb9MwEH5H4j9Yfmdpqq5do6XTtDGENGBi&#10;8ANc22kMjs+c3abj1+9y6UYHPCHyYN35fJ/vvu+c84t958XOYnIQalmeTKSwQYNxYVPLr19u3pxJ&#10;kbIKRnkItpYPNsmL1etX532s7BRa8MaiIJCQqj7Wss05VkWRdGs7lU4g2kDBBrBTmVzcFAZVT+id&#10;L6aTybzoAU1E0DYl2r0eg3LF+E1jdf7UNMlm4WtJtWVekdf1sBarc1VtUMXW6UMZ6h+q6JQLdOkz&#10;1LXKSmzR/QHVOY2QoMknGroCmsZpyz1QN+Xkt27uWxUt90LkpPhMU/p/sPrj7g6FM7WcSxFURxJd&#10;bjPwzWI6G/jpY6ro2H28w6HDFG9Bf08iwFWrwsZeIkLfWmWoqnI4X7xIGJxEqWLdfwBD8Irgmap9&#10;g90ASCSIPSvy8KyI3WehabOcLWeLJQmnKTY/W0wWLFmhqqfsiCm/s9CJwaglwjaYzyQ7X6F2tymz&#10;LObQnDLfpGg6TyLvlBflfD5fcNGqOhwm7CdMbhe8MzfOe3Zws77yKCi1ljf8HZLT8TEfRF/L5en0&#10;lKt4EUvHEBP+/gbBffBwDtS+DYbtrJwfbarShwPXA72jTHm/3rOY3NNA/RrMA5GPME4+vVQyWsCf&#10;UvQ09bVMP7YKrRT+fSABl+VsNjwTdmaniyk5eBxZH0dU0ARVyyzFaF7l8WltI7pNSzeVTECAYaYa&#10;l5+mY6zqUD5NNlkvns6xz6d+/StWjwAAAP//AwBQSwMEFAAGAAgAAAAhAOp/zafeAAAACgEAAA8A&#10;AABkcnMvZG93bnJldi54bWxMj01PhDAQhu8m/odmTLy57bKyH0jZGBO9GtGDx0JHINIpSwuL/nrH&#10;kx4n75P3fSY/Lq4XM46h86RhvVIgkGpvO2o0vL0+3uxBhGjImt4TavjCAMfi8iI3mfVnesG5jI3g&#10;EgqZ0dDGOGRShrpFZ8LKD0icffjRmcjn2Eg7mjOXu14mSm2lMx3xQmsGfGix/iwnp6G2alLj+/x8&#10;qNJYfs/TieTTSevrq+X+DkTEJf7B8KvP6lCwU+UnskH0GtJks2NUQ3K7BcHALj2sQVRMbpI9yCKX&#10;/18ofgAAAP//AwBQSwECLQAUAAYACAAAACEA5JnDwPsAAADhAQAAEwAAAAAAAAAAAAAAAAAAAAAA&#10;W0NvbnRlbnRfVHlwZXNdLnhtbFBLAQItABQABgAIAAAAIQAjsmrh1wAAAJQBAAALAAAAAAAAAAAA&#10;AAAAACwBAABfcmVscy8ucmVsc1BLAQItABQABgAIAAAAIQAargudOQIAAHMEAAAOAAAAAAAAAAAA&#10;AAAAACwCAABkcnMvZTJvRG9jLnhtbFBLAQItABQABgAIAAAAIQDqf82n3gAAAAoBAAAPAAAAAAAA&#10;AAAAAAAAAJEEAABkcnMvZG93bnJldi54bWxQSwUGAAAAAAQABADzAAAAnAUAAAAA&#10;">
                <v:textbox>
                  <w:txbxContent>
                    <w:p w:rsidR="00125EAF" w:rsidRPr="00431203" w:rsidRDefault="00BE25AA" w:rsidP="00B83F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Metodología de diálogo, estudios y una lectura del contexto permanente</w:t>
                      </w:r>
                      <w:r w:rsidR="008B05BA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156210</wp:posOffset>
                </wp:positionV>
                <wp:extent cx="1494790" cy="381635"/>
                <wp:effectExtent l="1905" t="3810" r="14605" b="825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EAF" w:rsidRPr="00385B1C" w:rsidRDefault="00F62374" w:rsidP="00385B1C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Dirigentes gremiales interlocutan con autoridades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4" style="position:absolute;left:0;text-align:left;margin-left:72.15pt;margin-top:12.3pt;width:117.7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ktiToCAABzBAAADgAAAGRycy9lMm9Eb2MueG1srFRRbxMxDH5H4j9EeWfX69quPfU6TRtDSAMm&#10;Bj8gTXK9QC4OTtrr9utx0ttogSfEPUR2HH+2P9u3vNx3lu00BgOu5uXZiDPtJCjjNjX/+uX2zZyz&#10;EIVTwoLTNX/UgV+uXr9a9r7SY2jBKo2MQFyoel/zNkZfFUWQre5EOAOvHRkbwE5EUnFTKBQ9oXe2&#10;GI9Gs6IHVB5B6hDo9uZg5KuM3zRaxk9NE3RktuaUW8wn5nOdzmK1FNUGhW+NHNIQ/5BFJ4yjoC9Q&#10;NyIKtkXzB1RnJEKAJp5J6ApoGiN1roGqKUe/VfPQCq9zLURO8C80hf8HKz/u7pEZVfMpZ0501KKr&#10;bYQcmY0zP70PFT178PeYKgz+DuT3wBxct8Jt9BUi9K0WirIqE5/FiUNSArmydf8BFMELgs9U7Rvs&#10;EiCRwPa5I48vHdH7yCRdlpPF5GJBjZNkO5+Xs/NpDiGqZ2+PIb7T0LEk1Bxh69RnansOIXZ3Iea2&#10;qKE4ob5x1nSWmrwTlpWz2exiQBweF6J6xszlgjXq1libFdysry0ycq35bf4G53D8zDrW13wxHU9z&#10;Fie2cAwxyt/fIHIdeTgTtW+dynIUxh5kytK6getEbxr4UMX9ep+bOU+Y6WYN6pHIRzhMPm0qCS3g&#10;E2c9TX3Nw4+tQM2Zfe+ogYtyMklrkpXJ9IImgOGxZX1sEU4SVM0jZwfxOh5Wa+vRbFqKVGYCHKSZ&#10;akx8no5DVkP6NNkknazOsZ5f/fpXrH4CAAD//wMAUEsDBBQABgAIAAAAIQBBUn9q3QAAAAkBAAAP&#10;AAAAZHJzL2Rvd25yZXYueG1sTI/BTsMwEETvSPyDtUjcqEMbmjbEqRASXBGBA0cnXpKIeJ3aThr4&#10;epYTPY72aeZtcVjsIGb0oXek4HaVgEBqnOmpVfD+9nSzAxGiJqMHR6jgGwMcysuLQufGnegV5yq2&#10;gkso5FpBF+OYSxmaDq0OKzci8e3TeasjR99K4/WJy+0g10mylVb3xAudHvGxw+armqyCxiRT4j/m&#10;l319F6ufeTqSfD4qdX21PNyDiLjEfxj+9FkdSnaq3UQmiIFzmm4YVbBOtyAY2GT7DEStYJdmIMtC&#10;nn9Q/gIAAP//AwBQSwECLQAUAAYACAAAACEA5JnDwPsAAADhAQAAEwAAAAAAAAAAAAAAAAAAAAAA&#10;W0NvbnRlbnRfVHlwZXNdLnhtbFBLAQItABQABgAIAAAAIQAjsmrh1wAAAJQBAAALAAAAAAAAAAAA&#10;AAAAACwBAABfcmVscy8ucmVsc1BLAQItABQABgAIAAAAIQCA6S2JOgIAAHMEAAAOAAAAAAAAAAAA&#10;AAAAACwCAABkcnMvZTJvRG9jLnhtbFBLAQItABQABgAIAAAAIQBBUn9q3QAAAAkBAAAPAAAAAAAA&#10;AAAAAAAAAJIEAABkcnMvZG93bnJldi54bWxQSwUGAAAAAAQABADzAAAAnAUAAAAA&#10;">
                <v:textbox>
                  <w:txbxContent>
                    <w:p w:rsidR="00125EAF" w:rsidRPr="00385B1C" w:rsidRDefault="00F62374" w:rsidP="00385B1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Dirigentes gremiales interlocutan con autoridades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3F57" w:rsidRDefault="00B83F57" w:rsidP="00B83F57">
      <w:pPr>
        <w:jc w:val="both"/>
      </w:pPr>
    </w:p>
    <w:p w:rsidR="00B83F57" w:rsidRPr="00B83F57" w:rsidRDefault="00B83F57" w:rsidP="00B83F57">
      <w:pPr>
        <w:jc w:val="both"/>
        <w:rPr>
          <w:rFonts w:ascii="Verdana" w:hAnsi="Verdana"/>
          <w:sz w:val="20"/>
          <w:szCs w:val="20"/>
        </w:rPr>
      </w:pPr>
    </w:p>
    <w:p w:rsidR="003446D8" w:rsidRDefault="003446D8" w:rsidP="00B83F57">
      <w:pPr>
        <w:pStyle w:val="Listavistosa-nfasis11"/>
        <w:ind w:left="0"/>
        <w:jc w:val="both"/>
        <w:rPr>
          <w:rFonts w:ascii="Verdana" w:hAnsi="Verdana" w:cs="Arial"/>
          <w:sz w:val="20"/>
          <w:szCs w:val="20"/>
        </w:rPr>
      </w:pPr>
    </w:p>
    <w:p w:rsidR="00ED3386" w:rsidRDefault="00ED3386" w:rsidP="00B83F57">
      <w:pPr>
        <w:pStyle w:val="Listavistosa-nfasis11"/>
        <w:ind w:left="0"/>
        <w:jc w:val="both"/>
        <w:rPr>
          <w:rFonts w:ascii="Verdana" w:hAnsi="Verdana" w:cs="Arial"/>
          <w:sz w:val="20"/>
          <w:szCs w:val="20"/>
        </w:rPr>
      </w:pPr>
    </w:p>
    <w:p w:rsidR="00ED3386" w:rsidRDefault="00ED3386" w:rsidP="00B83F57">
      <w:pPr>
        <w:pStyle w:val="Listavistosa-nfasis11"/>
        <w:ind w:left="0"/>
        <w:jc w:val="both"/>
        <w:rPr>
          <w:rFonts w:ascii="Verdana" w:hAnsi="Verdana" w:cs="Arial"/>
          <w:sz w:val="20"/>
          <w:szCs w:val="20"/>
        </w:rPr>
      </w:pPr>
    </w:p>
    <w:p w:rsidR="00ED3386" w:rsidRDefault="00ED3386" w:rsidP="00B83F57">
      <w:pPr>
        <w:pStyle w:val="Listavistosa-nfasis11"/>
        <w:ind w:left="0"/>
        <w:jc w:val="both"/>
        <w:rPr>
          <w:rFonts w:ascii="Verdana" w:hAnsi="Verdana" w:cs="Arial"/>
          <w:sz w:val="20"/>
          <w:szCs w:val="20"/>
        </w:rPr>
      </w:pPr>
    </w:p>
    <w:sectPr w:rsidR="00ED3386" w:rsidSect="003A34A6">
      <w:headerReference w:type="default" r:id="rId11"/>
      <w:footerReference w:type="default" r:id="rId12"/>
      <w:pgSz w:w="12240" w:h="15840"/>
      <w:pgMar w:top="851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BA" w:rsidRDefault="00FA35BA">
      <w:r>
        <w:separator/>
      </w:r>
    </w:p>
  </w:endnote>
  <w:endnote w:type="continuationSeparator" w:id="0">
    <w:p w:rsidR="00FA35BA" w:rsidRDefault="00FA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F" w:rsidRDefault="00125EAF">
    <w:pPr>
      <w:pStyle w:val="Piedepgina"/>
    </w:pPr>
    <w:r w:rsidRPr="003A34A6">
      <w:rPr>
        <w:noProof/>
        <w:lang w:val="es-ES"/>
      </w:rPr>
      <w:drawing>
        <wp:inline distT="0" distB="0" distL="0" distR="0">
          <wp:extent cx="1645920" cy="4216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  <w:t xml:space="preserve"> </w:t>
    </w:r>
    <w:r w:rsidRPr="00A63899">
      <w:t xml:space="preserve"> </w:t>
    </w:r>
    <w:r>
      <w:t xml:space="preserve">       </w:t>
    </w:r>
    <w:r w:rsidRPr="00A63899">
      <w:rPr>
        <w:noProof/>
        <w:lang w:val="es-ES"/>
      </w:rPr>
      <w:drawing>
        <wp:inline distT="0" distB="0" distL="0" distR="0">
          <wp:extent cx="691515" cy="374015"/>
          <wp:effectExtent l="0" t="0" r="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BA" w:rsidRDefault="00FA35BA">
      <w:r>
        <w:separator/>
      </w:r>
    </w:p>
  </w:footnote>
  <w:footnote w:type="continuationSeparator" w:id="0">
    <w:p w:rsidR="00FA35BA" w:rsidRDefault="00FA35BA">
      <w:r>
        <w:continuationSeparator/>
      </w:r>
    </w:p>
  </w:footnote>
  <w:footnote w:id="1">
    <w:p w:rsidR="00125EAF" w:rsidRPr="00AD7F6B" w:rsidRDefault="00125EAF" w:rsidP="00B83F57">
      <w:pPr>
        <w:pStyle w:val="Textonotapie"/>
        <w:jc w:val="both"/>
        <w:rPr>
          <w:sz w:val="18"/>
          <w:szCs w:val="18"/>
        </w:rPr>
      </w:pPr>
      <w:r w:rsidRPr="00B83F57">
        <w:rPr>
          <w:rStyle w:val="Refdenotaalpie"/>
          <w:rFonts w:ascii="Verdana" w:hAnsi="Verdana"/>
          <w:sz w:val="16"/>
          <w:szCs w:val="16"/>
        </w:rPr>
        <w:footnoteRef/>
      </w:r>
      <w:r w:rsidRPr="00B83F57">
        <w:rPr>
          <w:rFonts w:ascii="Verdana" w:hAnsi="Verdana"/>
          <w:sz w:val="16"/>
          <w:szCs w:val="16"/>
        </w:rPr>
        <w:t xml:space="preserve"> La elaboración del informe consideró análisis documental junto con entrevistas en </w:t>
      </w:r>
      <w:r>
        <w:rPr>
          <w:rFonts w:ascii="Verdana" w:hAnsi="Verdana"/>
          <w:sz w:val="16"/>
          <w:szCs w:val="16"/>
        </w:rPr>
        <w:t>profundidad a 15</w:t>
      </w:r>
      <w:r w:rsidRPr="00B83F57">
        <w:rPr>
          <w:rFonts w:ascii="Verdana" w:hAnsi="Verdana"/>
          <w:sz w:val="16"/>
          <w:szCs w:val="16"/>
        </w:rPr>
        <w:t xml:space="preserve"> informantes clave (incluyendo al</w:t>
      </w:r>
      <w:r>
        <w:rPr>
          <w:rFonts w:ascii="Verdana" w:hAnsi="Verdana"/>
          <w:sz w:val="16"/>
          <w:szCs w:val="16"/>
        </w:rPr>
        <w:t xml:space="preserve"> secretario técnico</w:t>
      </w:r>
      <w:r w:rsidRPr="00B83F57">
        <w:rPr>
          <w:rFonts w:ascii="Verdana" w:hAnsi="Verdana"/>
          <w:sz w:val="16"/>
          <w:szCs w:val="16"/>
        </w:rPr>
        <w:t xml:space="preserve"> del GDR, miembros y agentes públicos y privados destinatarios de sus acciones)</w:t>
      </w:r>
      <w:r>
        <w:rPr>
          <w:rFonts w:ascii="Verdana" w:hAnsi="Verdana"/>
          <w:sz w:val="16"/>
          <w:szCs w:val="16"/>
        </w:rPr>
        <w:t xml:space="preserve"> y la asistencia a una reunión </w:t>
      </w:r>
      <w:r w:rsidRPr="00A749BB">
        <w:rPr>
          <w:rFonts w:ascii="Verdana" w:hAnsi="Verdana"/>
          <w:sz w:val="16"/>
          <w:szCs w:val="16"/>
          <w:lang w:val="es-ES"/>
        </w:rPr>
        <w:t>del G</w:t>
      </w:r>
      <w:r>
        <w:rPr>
          <w:rFonts w:ascii="Verdana" w:hAnsi="Verdana"/>
          <w:sz w:val="16"/>
          <w:szCs w:val="16"/>
          <w:lang w:val="es-ES"/>
        </w:rPr>
        <w:t>rupo</w:t>
      </w:r>
      <w:r w:rsidRPr="00A749BB">
        <w:rPr>
          <w:rFonts w:ascii="Verdana" w:hAnsi="Verdana"/>
          <w:sz w:val="16"/>
          <w:szCs w:val="16"/>
          <w:lang w:val="es-ES"/>
        </w:rPr>
        <w:t xml:space="preserve"> en Guayaquil</w:t>
      </w:r>
      <w:r>
        <w:rPr>
          <w:rFonts w:ascii="Verdana" w:hAnsi="Verdana"/>
          <w:sz w:val="16"/>
          <w:szCs w:val="16"/>
          <w:lang w:val="es-ES"/>
        </w:rPr>
        <w:t xml:space="preserve"> el día </w:t>
      </w:r>
      <w:r w:rsidRPr="00A749BB">
        <w:rPr>
          <w:rFonts w:ascii="Verdana" w:hAnsi="Verdana"/>
          <w:sz w:val="16"/>
          <w:szCs w:val="16"/>
          <w:lang w:val="es-ES"/>
        </w:rPr>
        <w:t>26 de marzo</w:t>
      </w:r>
      <w:r>
        <w:rPr>
          <w:rFonts w:ascii="Verdana" w:hAnsi="Verdana"/>
          <w:sz w:val="16"/>
          <w:szCs w:val="16"/>
          <w:lang w:val="es-ES"/>
        </w:rPr>
        <w:t>, la que contó</w:t>
      </w:r>
      <w:r w:rsidRPr="00A749BB">
        <w:rPr>
          <w:rFonts w:ascii="Verdana" w:hAnsi="Verdana"/>
          <w:sz w:val="16"/>
          <w:szCs w:val="16"/>
          <w:lang w:val="es-ES"/>
        </w:rPr>
        <w:t xml:space="preserve"> con 39 participantes</w:t>
      </w:r>
      <w:r>
        <w:rPr>
          <w:rFonts w:ascii="Verdana" w:hAnsi="Verdana"/>
          <w:sz w:val="16"/>
          <w:szCs w:val="16"/>
          <w:lang w:val="es-ES"/>
        </w:rPr>
        <w:t xml:space="preserve">. </w:t>
      </w:r>
    </w:p>
  </w:footnote>
  <w:footnote w:id="2">
    <w:p w:rsidR="00F86C45" w:rsidRPr="00F86C45" w:rsidRDefault="00F86C45">
      <w:pPr>
        <w:pStyle w:val="Textonotapie"/>
        <w:rPr>
          <w:rFonts w:ascii="Verdana" w:hAnsi="Verdana"/>
          <w:sz w:val="16"/>
          <w:szCs w:val="16"/>
        </w:rPr>
      </w:pPr>
      <w:r w:rsidRPr="00F86C45">
        <w:rPr>
          <w:rStyle w:val="Refdenotaalpie"/>
          <w:rFonts w:ascii="Verdana" w:hAnsi="Verdana"/>
          <w:sz w:val="16"/>
          <w:szCs w:val="16"/>
        </w:rPr>
        <w:footnoteRef/>
      </w:r>
      <w:r w:rsidRPr="00F86C45">
        <w:rPr>
          <w:rFonts w:ascii="Verdana" w:hAnsi="Verdana"/>
          <w:sz w:val="16"/>
          <w:szCs w:val="16"/>
        </w:rPr>
        <w:t xml:space="preserve"> Ver Nota de aprendizaje N°2: </w:t>
      </w:r>
      <w:hyperlink r:id="rId1" w:history="1">
        <w:r w:rsidR="00490D0D" w:rsidRPr="000D491B">
          <w:rPr>
            <w:rStyle w:val="Hipervnculo"/>
            <w:rFonts w:ascii="Verdana" w:hAnsi="Verdana"/>
            <w:sz w:val="16"/>
            <w:szCs w:val="16"/>
          </w:rPr>
          <w:t>http://rimisp.org/wp-content/files_mf/1431957598NotadeaprendizajeGDR_Ecuador_vFNOV2014_editado.pdf</w:t>
        </w:r>
      </w:hyperlink>
      <w:r w:rsidR="00490D0D">
        <w:rPr>
          <w:rFonts w:ascii="Verdana" w:hAnsi="Verdana"/>
          <w:sz w:val="16"/>
          <w:szCs w:val="16"/>
        </w:rPr>
        <w:t xml:space="preserve"> </w:t>
      </w:r>
    </w:p>
  </w:footnote>
  <w:footnote w:id="3">
    <w:p w:rsidR="00C8138D" w:rsidRPr="00C8138D" w:rsidRDefault="00C8138D">
      <w:pPr>
        <w:pStyle w:val="Textonotapie"/>
        <w:rPr>
          <w:rFonts w:ascii="Verdana" w:hAnsi="Verdana"/>
          <w:sz w:val="16"/>
          <w:szCs w:val="16"/>
        </w:rPr>
      </w:pPr>
      <w:r w:rsidRPr="00C8138D">
        <w:rPr>
          <w:rStyle w:val="Refdenotaalpie"/>
          <w:rFonts w:ascii="Verdana" w:hAnsi="Verdana"/>
          <w:sz w:val="16"/>
          <w:szCs w:val="16"/>
        </w:rPr>
        <w:footnoteRef/>
      </w:r>
      <w:r w:rsidRPr="00C8138D">
        <w:rPr>
          <w:rFonts w:ascii="Verdana" w:hAnsi="Verdana"/>
          <w:sz w:val="16"/>
          <w:szCs w:val="16"/>
        </w:rPr>
        <w:t xml:space="preserve"> También se ha incorporado a ONGs como Veco-Andino, que</w:t>
      </w:r>
      <w:r>
        <w:rPr>
          <w:rFonts w:ascii="Verdana" w:hAnsi="Verdana"/>
          <w:sz w:val="16"/>
          <w:szCs w:val="16"/>
        </w:rPr>
        <w:t xml:space="preserve"> tras un trabajo conjunto, actualmente aporta co-financiamiento para actividades enmarcadas en el GDR.</w:t>
      </w:r>
      <w:r w:rsidRPr="00C8138D">
        <w:rPr>
          <w:rFonts w:ascii="Verdana" w:hAnsi="Verdan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F" w:rsidRDefault="00125EAF">
    <w:pPr>
      <w:pStyle w:val="Encabezado"/>
    </w:pPr>
  </w:p>
  <w:p w:rsidR="00125EAF" w:rsidRDefault="00125EA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B2A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4A0F"/>
    <w:multiLevelType w:val="hybridMultilevel"/>
    <w:tmpl w:val="C4EAC1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32840"/>
    <w:multiLevelType w:val="hybridMultilevel"/>
    <w:tmpl w:val="B148AB34"/>
    <w:lvl w:ilvl="0" w:tplc="323A3AA8">
      <w:start w:val="1"/>
      <w:numFmt w:val="decimal"/>
      <w:lvlText w:val="%1."/>
      <w:lvlJc w:val="left"/>
      <w:pPr>
        <w:ind w:left="1065" w:hanging="360"/>
      </w:p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E1EDC"/>
    <w:multiLevelType w:val="hybridMultilevel"/>
    <w:tmpl w:val="C0D66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B0944"/>
    <w:multiLevelType w:val="hybridMultilevel"/>
    <w:tmpl w:val="F96EAB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4B0C"/>
    <w:multiLevelType w:val="hybridMultilevel"/>
    <w:tmpl w:val="A50A0EE6"/>
    <w:lvl w:ilvl="0" w:tplc="E698F5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BA3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E0EE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F480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B018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062D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FEBE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CAE6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CCC6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BA6064"/>
    <w:multiLevelType w:val="hybridMultilevel"/>
    <w:tmpl w:val="4D60C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9606B"/>
    <w:multiLevelType w:val="hybridMultilevel"/>
    <w:tmpl w:val="47C6C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F177C"/>
    <w:multiLevelType w:val="hybridMultilevel"/>
    <w:tmpl w:val="3D847396"/>
    <w:lvl w:ilvl="0" w:tplc="F8B03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C0254"/>
    <w:multiLevelType w:val="hybridMultilevel"/>
    <w:tmpl w:val="E3388A38"/>
    <w:lvl w:ilvl="0" w:tplc="259074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673C"/>
    <w:multiLevelType w:val="hybridMultilevel"/>
    <w:tmpl w:val="574C739E"/>
    <w:lvl w:ilvl="0" w:tplc="12D27F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20EA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850F7"/>
    <w:multiLevelType w:val="hybridMultilevel"/>
    <w:tmpl w:val="A68A66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2156A"/>
    <w:multiLevelType w:val="hybridMultilevel"/>
    <w:tmpl w:val="16729218"/>
    <w:lvl w:ilvl="0" w:tplc="7610B974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620EADE">
      <w:numFmt w:val="bullet"/>
      <w:lvlText w:val="-"/>
      <w:lvlJc w:val="left"/>
      <w:pPr>
        <w:ind w:left="3225" w:hanging="360"/>
      </w:pPr>
      <w:rPr>
        <w:rFonts w:ascii="Calibri" w:eastAsia="Calibri" w:hAnsi="Calibri" w:cs="Calibri" w:hint="default"/>
      </w:rPr>
    </w:lvl>
    <w:lvl w:ilvl="3" w:tplc="3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3877666F"/>
    <w:multiLevelType w:val="multilevel"/>
    <w:tmpl w:val="03344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36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3915" w:hanging="72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405" w:hanging="108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8895" w:hanging="144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4">
    <w:nsid w:val="3A65678E"/>
    <w:multiLevelType w:val="hybridMultilevel"/>
    <w:tmpl w:val="B0A2CDAC"/>
    <w:lvl w:ilvl="0" w:tplc="831C2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2EF6"/>
    <w:multiLevelType w:val="hybridMultilevel"/>
    <w:tmpl w:val="A14EBDCC"/>
    <w:lvl w:ilvl="0" w:tplc="EA94ED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63368">
      <w:start w:val="25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6E24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70E0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78EF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2E49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9264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6087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CC80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D707BB5"/>
    <w:multiLevelType w:val="hybridMultilevel"/>
    <w:tmpl w:val="6F52321A"/>
    <w:lvl w:ilvl="0" w:tplc="0742C934">
      <w:start w:val="1"/>
      <w:numFmt w:val="lowerLetter"/>
      <w:lvlText w:val="%1)"/>
      <w:lvlJc w:val="left"/>
      <w:pPr>
        <w:ind w:left="1785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A0D75"/>
    <w:multiLevelType w:val="hybridMultilevel"/>
    <w:tmpl w:val="8FD8C75A"/>
    <w:lvl w:ilvl="0" w:tplc="8B8AC0B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83BB4"/>
    <w:multiLevelType w:val="hybridMultilevel"/>
    <w:tmpl w:val="2580FA20"/>
    <w:lvl w:ilvl="0" w:tplc="340A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2620EADE">
      <w:numFmt w:val="bullet"/>
      <w:lvlText w:val="-"/>
      <w:lvlJc w:val="left"/>
      <w:pPr>
        <w:ind w:left="2716" w:hanging="360"/>
      </w:pPr>
      <w:rPr>
        <w:rFonts w:ascii="Calibri" w:eastAsia="Calibr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2747912"/>
    <w:multiLevelType w:val="hybridMultilevel"/>
    <w:tmpl w:val="D76869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342DA"/>
    <w:multiLevelType w:val="hybridMultilevel"/>
    <w:tmpl w:val="5240DE98"/>
    <w:lvl w:ilvl="0" w:tplc="85C2E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D336C"/>
    <w:multiLevelType w:val="hybridMultilevel"/>
    <w:tmpl w:val="0902E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D46E6"/>
    <w:multiLevelType w:val="hybridMultilevel"/>
    <w:tmpl w:val="4DDA097C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51A5CC5"/>
    <w:multiLevelType w:val="hybridMultilevel"/>
    <w:tmpl w:val="2F66C8C6"/>
    <w:lvl w:ilvl="0" w:tplc="AB160488">
      <w:start w:val="20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44546A" w:themeColor="text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C2A32"/>
    <w:multiLevelType w:val="hybridMultilevel"/>
    <w:tmpl w:val="DAB28E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11F1D"/>
    <w:multiLevelType w:val="hybridMultilevel"/>
    <w:tmpl w:val="81448016"/>
    <w:lvl w:ilvl="0" w:tplc="3B629B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0A0884">
      <w:start w:val="25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FE0B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18AA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701D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0A71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28C0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A77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3872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5396000"/>
    <w:multiLevelType w:val="hybridMultilevel"/>
    <w:tmpl w:val="8D2EBA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F3D80"/>
    <w:multiLevelType w:val="hybridMultilevel"/>
    <w:tmpl w:val="539C1E66"/>
    <w:lvl w:ilvl="0" w:tplc="77380C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CAF41C">
      <w:start w:val="25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2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6C65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C4F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08C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E044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664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8ECF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9BD0E09"/>
    <w:multiLevelType w:val="hybridMultilevel"/>
    <w:tmpl w:val="7F4052DC"/>
    <w:lvl w:ilvl="0" w:tplc="112C26DE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22"/>
  </w:num>
  <w:num w:numId="12">
    <w:abstractNumId w:val="6"/>
  </w:num>
  <w:num w:numId="13">
    <w:abstractNumId w:val="8"/>
  </w:num>
  <w:num w:numId="14">
    <w:abstractNumId w:val="20"/>
  </w:num>
  <w:num w:numId="15">
    <w:abstractNumId w:val="4"/>
  </w:num>
  <w:num w:numId="16">
    <w:abstractNumId w:val="17"/>
  </w:num>
  <w:num w:numId="17">
    <w:abstractNumId w:val="9"/>
  </w:num>
  <w:num w:numId="18">
    <w:abstractNumId w:val="26"/>
  </w:num>
  <w:num w:numId="19">
    <w:abstractNumId w:val="23"/>
  </w:num>
  <w:num w:numId="20">
    <w:abstractNumId w:val="25"/>
  </w:num>
  <w:num w:numId="21">
    <w:abstractNumId w:val="15"/>
  </w:num>
  <w:num w:numId="22">
    <w:abstractNumId w:val="27"/>
  </w:num>
  <w:num w:numId="23">
    <w:abstractNumId w:val="28"/>
  </w:num>
  <w:num w:numId="24">
    <w:abstractNumId w:val="24"/>
  </w:num>
  <w:num w:numId="25">
    <w:abstractNumId w:val="7"/>
  </w:num>
  <w:num w:numId="26">
    <w:abstractNumId w:val="21"/>
  </w:num>
  <w:num w:numId="27">
    <w:abstractNumId w:val="19"/>
  </w:num>
  <w:num w:numId="28">
    <w:abstractNumId w:val="5"/>
  </w:num>
  <w:num w:numId="2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10"/>
    <w:rsid w:val="000075F3"/>
    <w:rsid w:val="00011965"/>
    <w:rsid w:val="00024C59"/>
    <w:rsid w:val="00025750"/>
    <w:rsid w:val="00032A73"/>
    <w:rsid w:val="00033288"/>
    <w:rsid w:val="00043589"/>
    <w:rsid w:val="00045972"/>
    <w:rsid w:val="000557E3"/>
    <w:rsid w:val="000645ED"/>
    <w:rsid w:val="000737B3"/>
    <w:rsid w:val="000737FE"/>
    <w:rsid w:val="00073A3E"/>
    <w:rsid w:val="00074549"/>
    <w:rsid w:val="00076A7B"/>
    <w:rsid w:val="000800A0"/>
    <w:rsid w:val="00082E5A"/>
    <w:rsid w:val="000835E3"/>
    <w:rsid w:val="000A00A8"/>
    <w:rsid w:val="000A0BD4"/>
    <w:rsid w:val="000A4E82"/>
    <w:rsid w:val="000B102D"/>
    <w:rsid w:val="000B362A"/>
    <w:rsid w:val="000B67D2"/>
    <w:rsid w:val="000C4C45"/>
    <w:rsid w:val="000D33CF"/>
    <w:rsid w:val="000D457D"/>
    <w:rsid w:val="000E4962"/>
    <w:rsid w:val="000E4BEA"/>
    <w:rsid w:val="000F04C4"/>
    <w:rsid w:val="000F7BCB"/>
    <w:rsid w:val="000F7EF1"/>
    <w:rsid w:val="0010207A"/>
    <w:rsid w:val="0010729E"/>
    <w:rsid w:val="00125EAF"/>
    <w:rsid w:val="0012719B"/>
    <w:rsid w:val="00133CDF"/>
    <w:rsid w:val="001375F9"/>
    <w:rsid w:val="00150608"/>
    <w:rsid w:val="00150A23"/>
    <w:rsid w:val="00150E36"/>
    <w:rsid w:val="001525A5"/>
    <w:rsid w:val="00153CF2"/>
    <w:rsid w:val="0016250C"/>
    <w:rsid w:val="00171612"/>
    <w:rsid w:val="001721A2"/>
    <w:rsid w:val="00172E13"/>
    <w:rsid w:val="00175F52"/>
    <w:rsid w:val="0018754A"/>
    <w:rsid w:val="001879BC"/>
    <w:rsid w:val="001957F2"/>
    <w:rsid w:val="001A5E29"/>
    <w:rsid w:val="001A6ADF"/>
    <w:rsid w:val="001B6155"/>
    <w:rsid w:val="001B6DF5"/>
    <w:rsid w:val="001B728E"/>
    <w:rsid w:val="001B74B8"/>
    <w:rsid w:val="001C3FC3"/>
    <w:rsid w:val="001C4BBE"/>
    <w:rsid w:val="001C52E4"/>
    <w:rsid w:val="001D0D02"/>
    <w:rsid w:val="001D42E2"/>
    <w:rsid w:val="001E2563"/>
    <w:rsid w:val="001E4E4C"/>
    <w:rsid w:val="001E6E2B"/>
    <w:rsid w:val="001F4B23"/>
    <w:rsid w:val="0020281E"/>
    <w:rsid w:val="00204C61"/>
    <w:rsid w:val="00216E52"/>
    <w:rsid w:val="00223D8C"/>
    <w:rsid w:val="00230DD9"/>
    <w:rsid w:val="00233205"/>
    <w:rsid w:val="0024362D"/>
    <w:rsid w:val="002451F5"/>
    <w:rsid w:val="00251FC3"/>
    <w:rsid w:val="00254664"/>
    <w:rsid w:val="002571D3"/>
    <w:rsid w:val="00257E2E"/>
    <w:rsid w:val="00267C52"/>
    <w:rsid w:val="00274475"/>
    <w:rsid w:val="00276FD0"/>
    <w:rsid w:val="00277491"/>
    <w:rsid w:val="002870A7"/>
    <w:rsid w:val="00293A7C"/>
    <w:rsid w:val="002941E2"/>
    <w:rsid w:val="00294829"/>
    <w:rsid w:val="00295947"/>
    <w:rsid w:val="002A4068"/>
    <w:rsid w:val="002A62A8"/>
    <w:rsid w:val="002B0A33"/>
    <w:rsid w:val="002B1EFB"/>
    <w:rsid w:val="002C74DE"/>
    <w:rsid w:val="002D270A"/>
    <w:rsid w:val="002D5468"/>
    <w:rsid w:val="002D6104"/>
    <w:rsid w:val="002E04D8"/>
    <w:rsid w:val="002E3CE4"/>
    <w:rsid w:val="002F3AA2"/>
    <w:rsid w:val="002F3B60"/>
    <w:rsid w:val="002F541E"/>
    <w:rsid w:val="002F5541"/>
    <w:rsid w:val="002F6991"/>
    <w:rsid w:val="00301434"/>
    <w:rsid w:val="0031196E"/>
    <w:rsid w:val="00320383"/>
    <w:rsid w:val="003219A0"/>
    <w:rsid w:val="00322EDC"/>
    <w:rsid w:val="00332816"/>
    <w:rsid w:val="00332AAA"/>
    <w:rsid w:val="003446D8"/>
    <w:rsid w:val="00351E9F"/>
    <w:rsid w:val="0035647E"/>
    <w:rsid w:val="00364AAF"/>
    <w:rsid w:val="00365DA8"/>
    <w:rsid w:val="00376504"/>
    <w:rsid w:val="00380BCF"/>
    <w:rsid w:val="0038323F"/>
    <w:rsid w:val="003851DE"/>
    <w:rsid w:val="003859DC"/>
    <w:rsid w:val="00385B1C"/>
    <w:rsid w:val="00394758"/>
    <w:rsid w:val="003A0270"/>
    <w:rsid w:val="003A1E36"/>
    <w:rsid w:val="003A34A6"/>
    <w:rsid w:val="003A6869"/>
    <w:rsid w:val="003B19AB"/>
    <w:rsid w:val="003C1D57"/>
    <w:rsid w:val="003D58E3"/>
    <w:rsid w:val="003D6821"/>
    <w:rsid w:val="003D6BF9"/>
    <w:rsid w:val="003E05FE"/>
    <w:rsid w:val="003E0858"/>
    <w:rsid w:val="003E3360"/>
    <w:rsid w:val="003E63BB"/>
    <w:rsid w:val="003F1B16"/>
    <w:rsid w:val="003F3CFD"/>
    <w:rsid w:val="003F6B00"/>
    <w:rsid w:val="003F6C41"/>
    <w:rsid w:val="00403DA6"/>
    <w:rsid w:val="00410165"/>
    <w:rsid w:val="00424BE9"/>
    <w:rsid w:val="0042572B"/>
    <w:rsid w:val="00425B56"/>
    <w:rsid w:val="00427629"/>
    <w:rsid w:val="00431DCC"/>
    <w:rsid w:val="00435385"/>
    <w:rsid w:val="00436E6E"/>
    <w:rsid w:val="00446DDA"/>
    <w:rsid w:val="004565C7"/>
    <w:rsid w:val="004579D9"/>
    <w:rsid w:val="00465C00"/>
    <w:rsid w:val="004700F3"/>
    <w:rsid w:val="00471CE3"/>
    <w:rsid w:val="00474F8C"/>
    <w:rsid w:val="004812DF"/>
    <w:rsid w:val="00486CC3"/>
    <w:rsid w:val="00490D0D"/>
    <w:rsid w:val="00493B99"/>
    <w:rsid w:val="00494726"/>
    <w:rsid w:val="004B1692"/>
    <w:rsid w:val="004B5046"/>
    <w:rsid w:val="004B7870"/>
    <w:rsid w:val="004C2BEC"/>
    <w:rsid w:val="004D096B"/>
    <w:rsid w:val="004D20AF"/>
    <w:rsid w:val="004D2EF9"/>
    <w:rsid w:val="004D3795"/>
    <w:rsid w:val="004E29E5"/>
    <w:rsid w:val="004E6FB5"/>
    <w:rsid w:val="004F02F6"/>
    <w:rsid w:val="004F0975"/>
    <w:rsid w:val="00500B57"/>
    <w:rsid w:val="00503967"/>
    <w:rsid w:val="005064D2"/>
    <w:rsid w:val="00510861"/>
    <w:rsid w:val="00524CBB"/>
    <w:rsid w:val="00526256"/>
    <w:rsid w:val="0053004B"/>
    <w:rsid w:val="00530C4E"/>
    <w:rsid w:val="0053570A"/>
    <w:rsid w:val="005358AD"/>
    <w:rsid w:val="00536F39"/>
    <w:rsid w:val="00543055"/>
    <w:rsid w:val="005473F8"/>
    <w:rsid w:val="005502FE"/>
    <w:rsid w:val="00564634"/>
    <w:rsid w:val="005654FE"/>
    <w:rsid w:val="00576280"/>
    <w:rsid w:val="0058062B"/>
    <w:rsid w:val="005818F5"/>
    <w:rsid w:val="005836F7"/>
    <w:rsid w:val="00584A91"/>
    <w:rsid w:val="00587542"/>
    <w:rsid w:val="00587549"/>
    <w:rsid w:val="00592087"/>
    <w:rsid w:val="00593E8D"/>
    <w:rsid w:val="00596241"/>
    <w:rsid w:val="0059683D"/>
    <w:rsid w:val="005973A9"/>
    <w:rsid w:val="00597948"/>
    <w:rsid w:val="005A2CD5"/>
    <w:rsid w:val="005A40D9"/>
    <w:rsid w:val="005A435D"/>
    <w:rsid w:val="005B2699"/>
    <w:rsid w:val="005B478F"/>
    <w:rsid w:val="005B566E"/>
    <w:rsid w:val="005B577A"/>
    <w:rsid w:val="005C02D2"/>
    <w:rsid w:val="005C1D78"/>
    <w:rsid w:val="005C33DF"/>
    <w:rsid w:val="005C46B2"/>
    <w:rsid w:val="005C4CCC"/>
    <w:rsid w:val="005C66AB"/>
    <w:rsid w:val="005D5056"/>
    <w:rsid w:val="005E09E1"/>
    <w:rsid w:val="005E125B"/>
    <w:rsid w:val="005E213B"/>
    <w:rsid w:val="005E2AC6"/>
    <w:rsid w:val="005F0B5B"/>
    <w:rsid w:val="005F2EC0"/>
    <w:rsid w:val="005F4B24"/>
    <w:rsid w:val="006017AC"/>
    <w:rsid w:val="006025B4"/>
    <w:rsid w:val="00605F64"/>
    <w:rsid w:val="00605F7F"/>
    <w:rsid w:val="00610638"/>
    <w:rsid w:val="00626F3F"/>
    <w:rsid w:val="006270DA"/>
    <w:rsid w:val="00634E74"/>
    <w:rsid w:val="00635BA7"/>
    <w:rsid w:val="00636BFF"/>
    <w:rsid w:val="00647D64"/>
    <w:rsid w:val="00654EB0"/>
    <w:rsid w:val="00655931"/>
    <w:rsid w:val="00661469"/>
    <w:rsid w:val="00661766"/>
    <w:rsid w:val="0066524B"/>
    <w:rsid w:val="006775C6"/>
    <w:rsid w:val="00681C8B"/>
    <w:rsid w:val="00697360"/>
    <w:rsid w:val="006A09F8"/>
    <w:rsid w:val="006C37DD"/>
    <w:rsid w:val="006C4D68"/>
    <w:rsid w:val="006E5604"/>
    <w:rsid w:val="006F0F37"/>
    <w:rsid w:val="006F3EC2"/>
    <w:rsid w:val="006F4877"/>
    <w:rsid w:val="006F49E3"/>
    <w:rsid w:val="007025E9"/>
    <w:rsid w:val="00706E65"/>
    <w:rsid w:val="00710F11"/>
    <w:rsid w:val="00711D89"/>
    <w:rsid w:val="007211F0"/>
    <w:rsid w:val="00722B67"/>
    <w:rsid w:val="00723E6D"/>
    <w:rsid w:val="00724D4C"/>
    <w:rsid w:val="00730593"/>
    <w:rsid w:val="00730DC4"/>
    <w:rsid w:val="00732856"/>
    <w:rsid w:val="00753647"/>
    <w:rsid w:val="0075370C"/>
    <w:rsid w:val="00756E28"/>
    <w:rsid w:val="007678A1"/>
    <w:rsid w:val="007678E4"/>
    <w:rsid w:val="007A02ED"/>
    <w:rsid w:val="007A1E05"/>
    <w:rsid w:val="007A78CA"/>
    <w:rsid w:val="007B48E7"/>
    <w:rsid w:val="007C0F58"/>
    <w:rsid w:val="007C27C9"/>
    <w:rsid w:val="007C584D"/>
    <w:rsid w:val="007D34A2"/>
    <w:rsid w:val="007D36EE"/>
    <w:rsid w:val="007D4D6E"/>
    <w:rsid w:val="007D4FEC"/>
    <w:rsid w:val="007D72C0"/>
    <w:rsid w:val="007E1EEB"/>
    <w:rsid w:val="007E4CB8"/>
    <w:rsid w:val="007E6C38"/>
    <w:rsid w:val="007F407E"/>
    <w:rsid w:val="007F7B87"/>
    <w:rsid w:val="0080076A"/>
    <w:rsid w:val="00803960"/>
    <w:rsid w:val="00804B5D"/>
    <w:rsid w:val="00806C18"/>
    <w:rsid w:val="008117E4"/>
    <w:rsid w:val="00813C91"/>
    <w:rsid w:val="0082224F"/>
    <w:rsid w:val="00824F96"/>
    <w:rsid w:val="00825AD1"/>
    <w:rsid w:val="00827D5C"/>
    <w:rsid w:val="008426DF"/>
    <w:rsid w:val="00842BB0"/>
    <w:rsid w:val="00850193"/>
    <w:rsid w:val="0085161E"/>
    <w:rsid w:val="00852DC4"/>
    <w:rsid w:val="00854ED9"/>
    <w:rsid w:val="00855391"/>
    <w:rsid w:val="00857449"/>
    <w:rsid w:val="008725AA"/>
    <w:rsid w:val="00881F59"/>
    <w:rsid w:val="0088480F"/>
    <w:rsid w:val="00894BCE"/>
    <w:rsid w:val="00896A2D"/>
    <w:rsid w:val="00897BA1"/>
    <w:rsid w:val="008B0176"/>
    <w:rsid w:val="008B05BA"/>
    <w:rsid w:val="008B2C0B"/>
    <w:rsid w:val="008B3BDB"/>
    <w:rsid w:val="008C17F1"/>
    <w:rsid w:val="008C259E"/>
    <w:rsid w:val="008C367E"/>
    <w:rsid w:val="008C5EC6"/>
    <w:rsid w:val="008C6F12"/>
    <w:rsid w:val="008C729A"/>
    <w:rsid w:val="008D54F9"/>
    <w:rsid w:val="008D57C4"/>
    <w:rsid w:val="008D6508"/>
    <w:rsid w:val="008D6A4E"/>
    <w:rsid w:val="008E1636"/>
    <w:rsid w:val="008E54A0"/>
    <w:rsid w:val="008E5B5A"/>
    <w:rsid w:val="008E77A6"/>
    <w:rsid w:val="008F485A"/>
    <w:rsid w:val="008F4DBD"/>
    <w:rsid w:val="008F5AF5"/>
    <w:rsid w:val="0090073F"/>
    <w:rsid w:val="00907771"/>
    <w:rsid w:val="00912162"/>
    <w:rsid w:val="00913042"/>
    <w:rsid w:val="00914199"/>
    <w:rsid w:val="00914D29"/>
    <w:rsid w:val="0093033B"/>
    <w:rsid w:val="00930481"/>
    <w:rsid w:val="009469CD"/>
    <w:rsid w:val="00946D62"/>
    <w:rsid w:val="00965BFD"/>
    <w:rsid w:val="00972518"/>
    <w:rsid w:val="009746E6"/>
    <w:rsid w:val="00975946"/>
    <w:rsid w:val="00986FFE"/>
    <w:rsid w:val="00991E8F"/>
    <w:rsid w:val="0099647A"/>
    <w:rsid w:val="009A16F5"/>
    <w:rsid w:val="009B2A3E"/>
    <w:rsid w:val="009B5929"/>
    <w:rsid w:val="009C56A5"/>
    <w:rsid w:val="009C7C5F"/>
    <w:rsid w:val="009D2DAC"/>
    <w:rsid w:val="009F3CCF"/>
    <w:rsid w:val="009F5E3E"/>
    <w:rsid w:val="00A016FB"/>
    <w:rsid w:val="00A01E39"/>
    <w:rsid w:val="00A107D1"/>
    <w:rsid w:val="00A108F9"/>
    <w:rsid w:val="00A1364B"/>
    <w:rsid w:val="00A15D4A"/>
    <w:rsid w:val="00A16156"/>
    <w:rsid w:val="00A16168"/>
    <w:rsid w:val="00A168F2"/>
    <w:rsid w:val="00A2226D"/>
    <w:rsid w:val="00A30A73"/>
    <w:rsid w:val="00A31735"/>
    <w:rsid w:val="00A32248"/>
    <w:rsid w:val="00A33881"/>
    <w:rsid w:val="00A348D2"/>
    <w:rsid w:val="00A41F97"/>
    <w:rsid w:val="00A43B7E"/>
    <w:rsid w:val="00A51EC4"/>
    <w:rsid w:val="00A52158"/>
    <w:rsid w:val="00A53371"/>
    <w:rsid w:val="00A560EA"/>
    <w:rsid w:val="00A56D19"/>
    <w:rsid w:val="00A63899"/>
    <w:rsid w:val="00A64DF5"/>
    <w:rsid w:val="00A70EBC"/>
    <w:rsid w:val="00A749BB"/>
    <w:rsid w:val="00A812BF"/>
    <w:rsid w:val="00A84BE9"/>
    <w:rsid w:val="00A935A8"/>
    <w:rsid w:val="00AA0358"/>
    <w:rsid w:val="00AA0500"/>
    <w:rsid w:val="00AA2537"/>
    <w:rsid w:val="00AA3F67"/>
    <w:rsid w:val="00AA5D70"/>
    <w:rsid w:val="00AB0F91"/>
    <w:rsid w:val="00AB1EC5"/>
    <w:rsid w:val="00AB3AC4"/>
    <w:rsid w:val="00AC267F"/>
    <w:rsid w:val="00AC2E18"/>
    <w:rsid w:val="00AC5D66"/>
    <w:rsid w:val="00AC7020"/>
    <w:rsid w:val="00AD2670"/>
    <w:rsid w:val="00AD4F2C"/>
    <w:rsid w:val="00AE012B"/>
    <w:rsid w:val="00AE4A84"/>
    <w:rsid w:val="00AE4A96"/>
    <w:rsid w:val="00AE4DAF"/>
    <w:rsid w:val="00AE53D2"/>
    <w:rsid w:val="00AF1B3E"/>
    <w:rsid w:val="00AF328C"/>
    <w:rsid w:val="00AF6B03"/>
    <w:rsid w:val="00B00714"/>
    <w:rsid w:val="00B12627"/>
    <w:rsid w:val="00B23B96"/>
    <w:rsid w:val="00B275E4"/>
    <w:rsid w:val="00B3353B"/>
    <w:rsid w:val="00B46AAA"/>
    <w:rsid w:val="00B47CB8"/>
    <w:rsid w:val="00B518BF"/>
    <w:rsid w:val="00B5378F"/>
    <w:rsid w:val="00B5568A"/>
    <w:rsid w:val="00B66AED"/>
    <w:rsid w:val="00B679F8"/>
    <w:rsid w:val="00B73072"/>
    <w:rsid w:val="00B75870"/>
    <w:rsid w:val="00B76222"/>
    <w:rsid w:val="00B80370"/>
    <w:rsid w:val="00B81926"/>
    <w:rsid w:val="00B82BF2"/>
    <w:rsid w:val="00B83174"/>
    <w:rsid w:val="00B83287"/>
    <w:rsid w:val="00B836F9"/>
    <w:rsid w:val="00B83F57"/>
    <w:rsid w:val="00B83FB3"/>
    <w:rsid w:val="00B91AE9"/>
    <w:rsid w:val="00B95053"/>
    <w:rsid w:val="00BA2303"/>
    <w:rsid w:val="00BA3A37"/>
    <w:rsid w:val="00BA54DF"/>
    <w:rsid w:val="00BB1578"/>
    <w:rsid w:val="00BB1BAF"/>
    <w:rsid w:val="00BB3301"/>
    <w:rsid w:val="00BB6DE5"/>
    <w:rsid w:val="00BC15E7"/>
    <w:rsid w:val="00BC7B05"/>
    <w:rsid w:val="00BD0F45"/>
    <w:rsid w:val="00BD52C2"/>
    <w:rsid w:val="00BD5345"/>
    <w:rsid w:val="00BD7FCD"/>
    <w:rsid w:val="00BE25AA"/>
    <w:rsid w:val="00BE4DBB"/>
    <w:rsid w:val="00BE564C"/>
    <w:rsid w:val="00C07232"/>
    <w:rsid w:val="00C115B4"/>
    <w:rsid w:val="00C161CF"/>
    <w:rsid w:val="00C234DF"/>
    <w:rsid w:val="00C23D37"/>
    <w:rsid w:val="00C40737"/>
    <w:rsid w:val="00C447A5"/>
    <w:rsid w:val="00C47F2E"/>
    <w:rsid w:val="00C506E2"/>
    <w:rsid w:val="00C55F76"/>
    <w:rsid w:val="00C57205"/>
    <w:rsid w:val="00C57F57"/>
    <w:rsid w:val="00C61424"/>
    <w:rsid w:val="00C6236E"/>
    <w:rsid w:val="00C64528"/>
    <w:rsid w:val="00C71FEA"/>
    <w:rsid w:val="00C728F9"/>
    <w:rsid w:val="00C72CA4"/>
    <w:rsid w:val="00C74010"/>
    <w:rsid w:val="00C778B9"/>
    <w:rsid w:val="00C8138D"/>
    <w:rsid w:val="00C83044"/>
    <w:rsid w:val="00C83C8B"/>
    <w:rsid w:val="00C84C23"/>
    <w:rsid w:val="00C9439E"/>
    <w:rsid w:val="00CA21A2"/>
    <w:rsid w:val="00CA364B"/>
    <w:rsid w:val="00CA478C"/>
    <w:rsid w:val="00CB1062"/>
    <w:rsid w:val="00CC09E2"/>
    <w:rsid w:val="00CC49AD"/>
    <w:rsid w:val="00CC5492"/>
    <w:rsid w:val="00CC55CA"/>
    <w:rsid w:val="00CC5F8D"/>
    <w:rsid w:val="00CF0D10"/>
    <w:rsid w:val="00CF345F"/>
    <w:rsid w:val="00CF5175"/>
    <w:rsid w:val="00CF676A"/>
    <w:rsid w:val="00D00BC3"/>
    <w:rsid w:val="00D0190B"/>
    <w:rsid w:val="00D02B3C"/>
    <w:rsid w:val="00D10521"/>
    <w:rsid w:val="00D337AD"/>
    <w:rsid w:val="00D36874"/>
    <w:rsid w:val="00D37A92"/>
    <w:rsid w:val="00D4059A"/>
    <w:rsid w:val="00D42DFA"/>
    <w:rsid w:val="00D42DFD"/>
    <w:rsid w:val="00D47225"/>
    <w:rsid w:val="00D52CBC"/>
    <w:rsid w:val="00D5773B"/>
    <w:rsid w:val="00D62C7C"/>
    <w:rsid w:val="00D6335E"/>
    <w:rsid w:val="00D63643"/>
    <w:rsid w:val="00D66E46"/>
    <w:rsid w:val="00D801EE"/>
    <w:rsid w:val="00D80CBE"/>
    <w:rsid w:val="00D90BC1"/>
    <w:rsid w:val="00D9556D"/>
    <w:rsid w:val="00D96665"/>
    <w:rsid w:val="00DA6A13"/>
    <w:rsid w:val="00DA7805"/>
    <w:rsid w:val="00DC0563"/>
    <w:rsid w:val="00DC4677"/>
    <w:rsid w:val="00DC7590"/>
    <w:rsid w:val="00DD0822"/>
    <w:rsid w:val="00DD1BAC"/>
    <w:rsid w:val="00DE6A2F"/>
    <w:rsid w:val="00DF0BF6"/>
    <w:rsid w:val="00DF2B0B"/>
    <w:rsid w:val="00DF2BB7"/>
    <w:rsid w:val="00DF2FCD"/>
    <w:rsid w:val="00DF34A4"/>
    <w:rsid w:val="00DF5BC3"/>
    <w:rsid w:val="00E01C71"/>
    <w:rsid w:val="00E05AE3"/>
    <w:rsid w:val="00E11FA5"/>
    <w:rsid w:val="00E17546"/>
    <w:rsid w:val="00E206AB"/>
    <w:rsid w:val="00E20984"/>
    <w:rsid w:val="00E2672C"/>
    <w:rsid w:val="00E31B58"/>
    <w:rsid w:val="00E345FF"/>
    <w:rsid w:val="00E45AD5"/>
    <w:rsid w:val="00E4617E"/>
    <w:rsid w:val="00E52F0B"/>
    <w:rsid w:val="00E553AF"/>
    <w:rsid w:val="00E56526"/>
    <w:rsid w:val="00E658C5"/>
    <w:rsid w:val="00E65CDC"/>
    <w:rsid w:val="00E664D0"/>
    <w:rsid w:val="00E72D5F"/>
    <w:rsid w:val="00E75549"/>
    <w:rsid w:val="00E758DE"/>
    <w:rsid w:val="00E82725"/>
    <w:rsid w:val="00E8434E"/>
    <w:rsid w:val="00E94743"/>
    <w:rsid w:val="00E94892"/>
    <w:rsid w:val="00EB1C4D"/>
    <w:rsid w:val="00EB6195"/>
    <w:rsid w:val="00EC22C1"/>
    <w:rsid w:val="00EC251E"/>
    <w:rsid w:val="00EC4D0D"/>
    <w:rsid w:val="00ED1510"/>
    <w:rsid w:val="00ED3386"/>
    <w:rsid w:val="00EE2922"/>
    <w:rsid w:val="00EE712A"/>
    <w:rsid w:val="00EF2FA2"/>
    <w:rsid w:val="00EF34A1"/>
    <w:rsid w:val="00F0394F"/>
    <w:rsid w:val="00F12D64"/>
    <w:rsid w:val="00F1321D"/>
    <w:rsid w:val="00F1781A"/>
    <w:rsid w:val="00F17827"/>
    <w:rsid w:val="00F17F48"/>
    <w:rsid w:val="00F21E04"/>
    <w:rsid w:val="00F26D7B"/>
    <w:rsid w:val="00F33E93"/>
    <w:rsid w:val="00F357A0"/>
    <w:rsid w:val="00F365DB"/>
    <w:rsid w:val="00F45976"/>
    <w:rsid w:val="00F47B78"/>
    <w:rsid w:val="00F50511"/>
    <w:rsid w:val="00F52488"/>
    <w:rsid w:val="00F61594"/>
    <w:rsid w:val="00F618C0"/>
    <w:rsid w:val="00F62374"/>
    <w:rsid w:val="00F700CB"/>
    <w:rsid w:val="00F728CB"/>
    <w:rsid w:val="00F801D3"/>
    <w:rsid w:val="00F83EC8"/>
    <w:rsid w:val="00F86BAC"/>
    <w:rsid w:val="00F86C45"/>
    <w:rsid w:val="00F900A0"/>
    <w:rsid w:val="00F92366"/>
    <w:rsid w:val="00FA1E75"/>
    <w:rsid w:val="00FA35BA"/>
    <w:rsid w:val="00FA3C58"/>
    <w:rsid w:val="00FB0267"/>
    <w:rsid w:val="00FC5983"/>
    <w:rsid w:val="00FD0DCE"/>
    <w:rsid w:val="00FD3EB7"/>
    <w:rsid w:val="00FD4600"/>
    <w:rsid w:val="00FE0A11"/>
    <w:rsid w:val="00FE2884"/>
    <w:rsid w:val="00FF1336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0AF"/>
    <w:rPr>
      <w:sz w:val="24"/>
      <w:szCs w:val="24"/>
      <w:lang w:eastAsia="es-ES"/>
    </w:rPr>
  </w:style>
  <w:style w:type="paragraph" w:styleId="Ttulo1">
    <w:name w:val="heading 1"/>
    <w:basedOn w:val="Normal"/>
    <w:qFormat/>
    <w:rsid w:val="00AB1E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AB1E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rsid w:val="00AB1E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401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74010"/>
    <w:pPr>
      <w:tabs>
        <w:tab w:val="center" w:pos="4419"/>
        <w:tab w:val="right" w:pos="8838"/>
      </w:tabs>
    </w:pPr>
  </w:style>
  <w:style w:type="character" w:customStyle="1" w:styleId="sg">
    <w:name w:val="sg"/>
    <w:basedOn w:val="Fuentedeprrafopredeter"/>
    <w:rsid w:val="000D33CF"/>
  </w:style>
  <w:style w:type="character" w:styleId="Hipervnculo">
    <w:name w:val="Hyperlink"/>
    <w:rsid w:val="000D33CF"/>
    <w:rPr>
      <w:color w:val="0000FF"/>
      <w:u w:val="single"/>
    </w:rPr>
  </w:style>
  <w:style w:type="table" w:styleId="Tablaconcuadrcula">
    <w:name w:val="Table Grid"/>
    <w:basedOn w:val="Tablanormal"/>
    <w:rsid w:val="00583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C4D68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AB1EC5"/>
    <w:rPr>
      <w:b/>
      <w:bCs/>
    </w:rPr>
  </w:style>
  <w:style w:type="paragraph" w:customStyle="1" w:styleId="ultimo-update">
    <w:name w:val="ultimo-update"/>
    <w:basedOn w:val="Normal"/>
    <w:rsid w:val="00AB1EC5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bajada">
    <w:name w:val="bajada"/>
    <w:basedOn w:val="Normal"/>
    <w:rsid w:val="00AB1EC5"/>
    <w:pPr>
      <w:spacing w:before="100" w:beforeAutospacing="1" w:after="100" w:afterAutospacing="1"/>
    </w:pPr>
    <w:rPr>
      <w:rFonts w:ascii="Tahoma" w:hAnsi="Tahoma" w:cs="Tahoma"/>
      <w:b/>
      <w:bCs/>
      <w:color w:val="666666"/>
    </w:rPr>
  </w:style>
  <w:style w:type="paragraph" w:customStyle="1" w:styleId="credito">
    <w:name w:val="credito"/>
    <w:basedOn w:val="Normal"/>
    <w:rsid w:val="00AB1EC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hora3">
    <w:name w:val="hora3"/>
    <w:rsid w:val="00AB1EC5"/>
    <w:rPr>
      <w:caps/>
      <w:color w:val="999999"/>
      <w:sz w:val="22"/>
      <w:szCs w:val="22"/>
    </w:rPr>
  </w:style>
  <w:style w:type="paragraph" w:styleId="z-Principiodelformulario">
    <w:name w:val="HTML Top of Form"/>
    <w:basedOn w:val="Normal"/>
    <w:next w:val="Normal"/>
    <w:hidden/>
    <w:rsid w:val="00AB1E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AB1E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estilo9">
    <w:name w:val="estilo9"/>
    <w:basedOn w:val="Normal"/>
    <w:rsid w:val="00AB1EC5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textb">
    <w:name w:val="textb"/>
    <w:basedOn w:val="Normal"/>
    <w:rsid w:val="00AB1EC5"/>
    <w:pPr>
      <w:spacing w:before="100" w:beforeAutospacing="1" w:after="100" w:afterAutospacing="1"/>
    </w:pPr>
  </w:style>
  <w:style w:type="paragraph" w:customStyle="1" w:styleId="linkred">
    <w:name w:val="linkred"/>
    <w:basedOn w:val="Normal"/>
    <w:rsid w:val="00AB1EC5"/>
    <w:pPr>
      <w:spacing w:before="100" w:beforeAutospacing="1" w:after="100" w:afterAutospacing="1"/>
    </w:pPr>
  </w:style>
  <w:style w:type="character" w:customStyle="1" w:styleId="estilo11">
    <w:name w:val="estilo11"/>
    <w:rsid w:val="00AB1EC5"/>
    <w:rPr>
      <w:color w:val="FFFFFF"/>
      <w:u w:val="single"/>
    </w:rPr>
  </w:style>
  <w:style w:type="character" w:customStyle="1" w:styleId="canalartic1">
    <w:name w:val="canalartic1"/>
    <w:rsid w:val="0080076A"/>
    <w:rPr>
      <w:rFonts w:ascii="Arial" w:hAnsi="Arial" w:cs="Arial" w:hint="default"/>
      <w:b/>
      <w:bCs/>
      <w:color w:val="990000"/>
      <w:sz w:val="24"/>
      <w:szCs w:val="24"/>
    </w:rPr>
  </w:style>
  <w:style w:type="character" w:customStyle="1" w:styleId="fechaedicion1">
    <w:name w:val="fechaedicion1"/>
    <w:rsid w:val="0080076A"/>
    <w:rPr>
      <w:rFonts w:ascii="Arial" w:hAnsi="Arial" w:cs="Arial" w:hint="default"/>
      <w:b w:val="0"/>
      <w:bCs w:val="0"/>
      <w:color w:val="990000"/>
      <w:sz w:val="22"/>
      <w:szCs w:val="22"/>
    </w:rPr>
  </w:style>
  <w:style w:type="paragraph" w:styleId="Textodecuerpo3">
    <w:name w:val="Body Text 3"/>
    <w:basedOn w:val="Normal"/>
    <w:rsid w:val="00436E6E"/>
    <w:pPr>
      <w:spacing w:after="120"/>
    </w:pPr>
    <w:rPr>
      <w:rFonts w:ascii="Arial" w:hAnsi="Arial" w:cs="Arial"/>
      <w:sz w:val="16"/>
      <w:szCs w:val="16"/>
    </w:rPr>
  </w:style>
  <w:style w:type="paragraph" w:styleId="Textodecuerpo2">
    <w:name w:val="Body Text 2"/>
    <w:basedOn w:val="Normal"/>
    <w:rsid w:val="00436E6E"/>
    <w:rPr>
      <w:rFonts w:ascii="Arial" w:hAnsi="Arial" w:cs="Arial"/>
      <w:sz w:val="20"/>
      <w:szCs w:val="22"/>
      <w:lang w:val="es-MX"/>
    </w:rPr>
  </w:style>
  <w:style w:type="paragraph" w:customStyle="1" w:styleId="Listavistosa-nfasis11">
    <w:name w:val="Lista vistosa - Énfasis 11"/>
    <w:basedOn w:val="Normal"/>
    <w:uiPriority w:val="34"/>
    <w:qFormat/>
    <w:rsid w:val="005502F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E45AD5"/>
  </w:style>
  <w:style w:type="character" w:customStyle="1" w:styleId="PiedepginaCar">
    <w:name w:val="Pie de página Car"/>
    <w:link w:val="Piedepgina"/>
    <w:uiPriority w:val="99"/>
    <w:rsid w:val="00D6335E"/>
    <w:rPr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1E4E4C"/>
  </w:style>
  <w:style w:type="character" w:customStyle="1" w:styleId="TextonotapieCar">
    <w:name w:val="Texto nota pie Car"/>
    <w:link w:val="Textonotapie"/>
    <w:uiPriority w:val="99"/>
    <w:rsid w:val="001E4E4C"/>
    <w:rPr>
      <w:sz w:val="24"/>
      <w:szCs w:val="24"/>
      <w:lang w:val="es-CL" w:eastAsia="es-ES"/>
    </w:rPr>
  </w:style>
  <w:style w:type="character" w:styleId="Refdenotaalpie">
    <w:name w:val="footnote reference"/>
    <w:uiPriority w:val="99"/>
    <w:rsid w:val="001E4E4C"/>
    <w:rPr>
      <w:vertAlign w:val="superscript"/>
    </w:rPr>
  </w:style>
  <w:style w:type="character" w:styleId="Refdecomentario">
    <w:name w:val="annotation reference"/>
    <w:rsid w:val="002A4068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2A4068"/>
  </w:style>
  <w:style w:type="character" w:customStyle="1" w:styleId="TextocomentarioCar">
    <w:name w:val="Texto comentario Car"/>
    <w:link w:val="Textocomentario"/>
    <w:rsid w:val="002A4068"/>
    <w:rPr>
      <w:sz w:val="24"/>
      <w:szCs w:val="24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4068"/>
    <w:rPr>
      <w:b/>
      <w:bCs/>
    </w:rPr>
  </w:style>
  <w:style w:type="character" w:customStyle="1" w:styleId="AsuntodelcomentarioCar">
    <w:name w:val="Asunto del comentario Car"/>
    <w:link w:val="Asuntodelcomentario"/>
    <w:rsid w:val="002A4068"/>
    <w:rPr>
      <w:b/>
      <w:bCs/>
      <w:sz w:val="24"/>
      <w:szCs w:val="24"/>
      <w:lang w:val="es-CL" w:eastAsia="es-ES"/>
    </w:rPr>
  </w:style>
  <w:style w:type="paragraph" w:customStyle="1" w:styleId="Sombreadovistoso-nfasis11">
    <w:name w:val="Sombreado vistoso - Énfasis 11"/>
    <w:hidden/>
    <w:uiPriority w:val="71"/>
    <w:rsid w:val="002A4068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A406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2A4068"/>
    <w:rPr>
      <w:rFonts w:ascii="Lucida Grande" w:hAnsi="Lucida Grande" w:cs="Lucida Grande"/>
      <w:sz w:val="18"/>
      <w:szCs w:val="18"/>
      <w:lang w:val="es-CL" w:eastAsia="es-ES"/>
    </w:rPr>
  </w:style>
  <w:style w:type="paragraph" w:styleId="Prrafodelista">
    <w:name w:val="List Paragraph"/>
    <w:basedOn w:val="Normal"/>
    <w:uiPriority w:val="34"/>
    <w:qFormat/>
    <w:rsid w:val="00B83F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0AF"/>
    <w:rPr>
      <w:sz w:val="24"/>
      <w:szCs w:val="24"/>
      <w:lang w:eastAsia="es-ES"/>
    </w:rPr>
  </w:style>
  <w:style w:type="paragraph" w:styleId="Ttulo1">
    <w:name w:val="heading 1"/>
    <w:basedOn w:val="Normal"/>
    <w:qFormat/>
    <w:rsid w:val="00AB1E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AB1E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rsid w:val="00AB1E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401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74010"/>
    <w:pPr>
      <w:tabs>
        <w:tab w:val="center" w:pos="4419"/>
        <w:tab w:val="right" w:pos="8838"/>
      </w:tabs>
    </w:pPr>
  </w:style>
  <w:style w:type="character" w:customStyle="1" w:styleId="sg">
    <w:name w:val="sg"/>
    <w:basedOn w:val="Fuentedeprrafopredeter"/>
    <w:rsid w:val="000D33CF"/>
  </w:style>
  <w:style w:type="character" w:styleId="Hipervnculo">
    <w:name w:val="Hyperlink"/>
    <w:rsid w:val="000D33CF"/>
    <w:rPr>
      <w:color w:val="0000FF"/>
      <w:u w:val="single"/>
    </w:rPr>
  </w:style>
  <w:style w:type="table" w:styleId="Tablaconcuadrcula">
    <w:name w:val="Table Grid"/>
    <w:basedOn w:val="Tablanormal"/>
    <w:rsid w:val="00583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C4D68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AB1EC5"/>
    <w:rPr>
      <w:b/>
      <w:bCs/>
    </w:rPr>
  </w:style>
  <w:style w:type="paragraph" w:customStyle="1" w:styleId="ultimo-update">
    <w:name w:val="ultimo-update"/>
    <w:basedOn w:val="Normal"/>
    <w:rsid w:val="00AB1EC5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bajada">
    <w:name w:val="bajada"/>
    <w:basedOn w:val="Normal"/>
    <w:rsid w:val="00AB1EC5"/>
    <w:pPr>
      <w:spacing w:before="100" w:beforeAutospacing="1" w:after="100" w:afterAutospacing="1"/>
    </w:pPr>
    <w:rPr>
      <w:rFonts w:ascii="Tahoma" w:hAnsi="Tahoma" w:cs="Tahoma"/>
      <w:b/>
      <w:bCs/>
      <w:color w:val="666666"/>
    </w:rPr>
  </w:style>
  <w:style w:type="paragraph" w:customStyle="1" w:styleId="credito">
    <w:name w:val="credito"/>
    <w:basedOn w:val="Normal"/>
    <w:rsid w:val="00AB1EC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hora3">
    <w:name w:val="hora3"/>
    <w:rsid w:val="00AB1EC5"/>
    <w:rPr>
      <w:caps/>
      <w:color w:val="999999"/>
      <w:sz w:val="22"/>
      <w:szCs w:val="22"/>
    </w:rPr>
  </w:style>
  <w:style w:type="paragraph" w:styleId="z-Principiodelformulario">
    <w:name w:val="HTML Top of Form"/>
    <w:basedOn w:val="Normal"/>
    <w:next w:val="Normal"/>
    <w:hidden/>
    <w:rsid w:val="00AB1E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AB1E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estilo9">
    <w:name w:val="estilo9"/>
    <w:basedOn w:val="Normal"/>
    <w:rsid w:val="00AB1EC5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textb">
    <w:name w:val="textb"/>
    <w:basedOn w:val="Normal"/>
    <w:rsid w:val="00AB1EC5"/>
    <w:pPr>
      <w:spacing w:before="100" w:beforeAutospacing="1" w:after="100" w:afterAutospacing="1"/>
    </w:pPr>
  </w:style>
  <w:style w:type="paragraph" w:customStyle="1" w:styleId="linkred">
    <w:name w:val="linkred"/>
    <w:basedOn w:val="Normal"/>
    <w:rsid w:val="00AB1EC5"/>
    <w:pPr>
      <w:spacing w:before="100" w:beforeAutospacing="1" w:after="100" w:afterAutospacing="1"/>
    </w:pPr>
  </w:style>
  <w:style w:type="character" w:customStyle="1" w:styleId="estilo11">
    <w:name w:val="estilo11"/>
    <w:rsid w:val="00AB1EC5"/>
    <w:rPr>
      <w:color w:val="FFFFFF"/>
      <w:u w:val="single"/>
    </w:rPr>
  </w:style>
  <w:style w:type="character" w:customStyle="1" w:styleId="canalartic1">
    <w:name w:val="canalartic1"/>
    <w:rsid w:val="0080076A"/>
    <w:rPr>
      <w:rFonts w:ascii="Arial" w:hAnsi="Arial" w:cs="Arial" w:hint="default"/>
      <w:b/>
      <w:bCs/>
      <w:color w:val="990000"/>
      <w:sz w:val="24"/>
      <w:szCs w:val="24"/>
    </w:rPr>
  </w:style>
  <w:style w:type="character" w:customStyle="1" w:styleId="fechaedicion1">
    <w:name w:val="fechaedicion1"/>
    <w:rsid w:val="0080076A"/>
    <w:rPr>
      <w:rFonts w:ascii="Arial" w:hAnsi="Arial" w:cs="Arial" w:hint="default"/>
      <w:b w:val="0"/>
      <w:bCs w:val="0"/>
      <w:color w:val="990000"/>
      <w:sz w:val="22"/>
      <w:szCs w:val="22"/>
    </w:rPr>
  </w:style>
  <w:style w:type="paragraph" w:styleId="Textodecuerpo3">
    <w:name w:val="Body Text 3"/>
    <w:basedOn w:val="Normal"/>
    <w:rsid w:val="00436E6E"/>
    <w:pPr>
      <w:spacing w:after="120"/>
    </w:pPr>
    <w:rPr>
      <w:rFonts w:ascii="Arial" w:hAnsi="Arial" w:cs="Arial"/>
      <w:sz w:val="16"/>
      <w:szCs w:val="16"/>
    </w:rPr>
  </w:style>
  <w:style w:type="paragraph" w:styleId="Textodecuerpo2">
    <w:name w:val="Body Text 2"/>
    <w:basedOn w:val="Normal"/>
    <w:rsid w:val="00436E6E"/>
    <w:rPr>
      <w:rFonts w:ascii="Arial" w:hAnsi="Arial" w:cs="Arial"/>
      <w:sz w:val="20"/>
      <w:szCs w:val="22"/>
      <w:lang w:val="es-MX"/>
    </w:rPr>
  </w:style>
  <w:style w:type="paragraph" w:customStyle="1" w:styleId="Listavistosa-nfasis11">
    <w:name w:val="Lista vistosa - Énfasis 11"/>
    <w:basedOn w:val="Normal"/>
    <w:uiPriority w:val="34"/>
    <w:qFormat/>
    <w:rsid w:val="005502F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E45AD5"/>
  </w:style>
  <w:style w:type="character" w:customStyle="1" w:styleId="PiedepginaCar">
    <w:name w:val="Pie de página Car"/>
    <w:link w:val="Piedepgina"/>
    <w:uiPriority w:val="99"/>
    <w:rsid w:val="00D6335E"/>
    <w:rPr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1E4E4C"/>
  </w:style>
  <w:style w:type="character" w:customStyle="1" w:styleId="TextonotapieCar">
    <w:name w:val="Texto nota pie Car"/>
    <w:link w:val="Textonotapie"/>
    <w:uiPriority w:val="99"/>
    <w:rsid w:val="001E4E4C"/>
    <w:rPr>
      <w:sz w:val="24"/>
      <w:szCs w:val="24"/>
      <w:lang w:val="es-CL" w:eastAsia="es-ES"/>
    </w:rPr>
  </w:style>
  <w:style w:type="character" w:styleId="Refdenotaalpie">
    <w:name w:val="footnote reference"/>
    <w:uiPriority w:val="99"/>
    <w:rsid w:val="001E4E4C"/>
    <w:rPr>
      <w:vertAlign w:val="superscript"/>
    </w:rPr>
  </w:style>
  <w:style w:type="character" w:styleId="Refdecomentario">
    <w:name w:val="annotation reference"/>
    <w:rsid w:val="002A4068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2A4068"/>
  </w:style>
  <w:style w:type="character" w:customStyle="1" w:styleId="TextocomentarioCar">
    <w:name w:val="Texto comentario Car"/>
    <w:link w:val="Textocomentario"/>
    <w:rsid w:val="002A4068"/>
    <w:rPr>
      <w:sz w:val="24"/>
      <w:szCs w:val="24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4068"/>
    <w:rPr>
      <w:b/>
      <w:bCs/>
    </w:rPr>
  </w:style>
  <w:style w:type="character" w:customStyle="1" w:styleId="AsuntodelcomentarioCar">
    <w:name w:val="Asunto del comentario Car"/>
    <w:link w:val="Asuntodelcomentario"/>
    <w:rsid w:val="002A4068"/>
    <w:rPr>
      <w:b/>
      <w:bCs/>
      <w:sz w:val="24"/>
      <w:szCs w:val="24"/>
      <w:lang w:val="es-CL" w:eastAsia="es-ES"/>
    </w:rPr>
  </w:style>
  <w:style w:type="paragraph" w:customStyle="1" w:styleId="Sombreadovistoso-nfasis11">
    <w:name w:val="Sombreado vistoso - Énfasis 11"/>
    <w:hidden/>
    <w:uiPriority w:val="71"/>
    <w:rsid w:val="002A4068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A406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2A4068"/>
    <w:rPr>
      <w:rFonts w:ascii="Lucida Grande" w:hAnsi="Lucida Grande" w:cs="Lucida Grande"/>
      <w:sz w:val="18"/>
      <w:szCs w:val="18"/>
      <w:lang w:val="es-CL" w:eastAsia="es-ES"/>
    </w:rPr>
  </w:style>
  <w:style w:type="paragraph" w:styleId="Prrafodelista">
    <w:name w:val="List Paragraph"/>
    <w:basedOn w:val="Normal"/>
    <w:uiPriority w:val="34"/>
    <w:qFormat/>
    <w:rsid w:val="00B83F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48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7839">
                      <w:marLeft w:val="0"/>
                      <w:marRight w:val="0"/>
                      <w:marTop w:val="13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826">
                          <w:marLeft w:val="0"/>
                          <w:marRight w:val="167"/>
                          <w:marTop w:val="251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DCDCD"/>
                                <w:left w:val="single" w:sz="6" w:space="7" w:color="CDCDCD"/>
                                <w:bottom w:val="single" w:sz="6" w:space="7" w:color="CDCDCD"/>
                                <w:right w:val="single" w:sz="6" w:space="0" w:color="CDCDCD"/>
                              </w:divBdr>
                            </w:div>
                            <w:div w:id="1826823932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single" w:sz="6" w:space="7" w:color="CDCDCD"/>
                                <w:bottom w:val="none" w:sz="0" w:space="0" w:color="auto"/>
                                <w:right w:val="single" w:sz="6" w:space="7" w:color="CDCDCD"/>
                              </w:divBdr>
                              <w:divsChild>
                                <w:div w:id="44246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FDFDF"/>
                                    <w:right w:val="none" w:sz="0" w:space="0" w:color="auto"/>
                                  </w:divBdr>
                                </w:div>
                                <w:div w:id="11913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FDFDF"/>
                                    <w:right w:val="none" w:sz="0" w:space="0" w:color="auto"/>
                                  </w:divBdr>
                                </w:div>
                                <w:div w:id="14264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DFDFD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983633">
                          <w:marLeft w:val="0"/>
                          <w:marRight w:val="167"/>
                          <w:marTop w:val="67"/>
                          <w:marBottom w:val="0"/>
                          <w:divBdr>
                            <w:top w:val="single" w:sz="6" w:space="4" w:color="DFDFDF"/>
                            <w:left w:val="single" w:sz="6" w:space="4" w:color="DFDFDF"/>
                            <w:bottom w:val="single" w:sz="6" w:space="4" w:color="DFDFDF"/>
                            <w:right w:val="single" w:sz="6" w:space="4" w:color="DFDFDF"/>
                          </w:divBdr>
                          <w:divsChild>
                            <w:div w:id="10255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41964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51661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2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86309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1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4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672">
                  <w:marLeft w:val="167"/>
                  <w:marRight w:val="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740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0372">
                                  <w:marLeft w:val="167"/>
                                  <w:marRight w:val="167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98570">
                                      <w:marLeft w:val="0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9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244163">
                                              <w:marLeft w:val="502"/>
                                              <w:marRight w:val="502"/>
                                              <w:marTop w:val="167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56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dotted" w:sz="6" w:space="8" w:color="999999"/>
                                                  </w:divBdr>
                                                </w:div>
                                                <w:div w:id="161894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74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60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dotted" w:sz="6" w:space="8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90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325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11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54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74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91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61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386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980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08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099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459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790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04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10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7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3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0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426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94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595">
              <w:marLeft w:val="0"/>
              <w:marRight w:val="0"/>
              <w:marTop w:val="0"/>
              <w:marBottom w:val="0"/>
              <w:divBdr>
                <w:top w:val="inset" w:sz="18" w:space="5" w:color="FFFFFF"/>
                <w:left w:val="inset" w:sz="18" w:space="5" w:color="FFFFFF"/>
                <w:bottom w:val="inset" w:sz="18" w:space="5" w:color="FFFFFF"/>
                <w:right w:val="inset" w:sz="18" w:space="5" w:color="FFFFFF"/>
              </w:divBdr>
              <w:divsChild>
                <w:div w:id="3331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702">
                  <w:marLeft w:val="169"/>
                  <w:marRight w:val="169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9668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0650">
                                  <w:marLeft w:val="169"/>
                                  <w:marRight w:val="169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49238">
                                      <w:marLeft w:val="0"/>
                                      <w:marRight w:val="0"/>
                                      <w:marTop w:val="0"/>
                                      <w:marBottom w:val="2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7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1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dotted" w:sz="6" w:space="8" w:color="999999"/>
                                                  </w:divBdr>
                                                </w:div>
                                                <w:div w:id="158957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4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19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dotted" w:sz="6" w:space="8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458548">
                                              <w:marLeft w:val="508"/>
                                              <w:marRight w:val="508"/>
                                              <w:marTop w:val="169"/>
                                              <w:marBottom w:val="1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3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5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05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7" w:color="EEEEEE"/>
          </w:divBdr>
          <w:divsChild>
            <w:div w:id="1553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8747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96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19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0343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14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691175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30293">
                                              <w:marLeft w:val="-669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334817">
                                                      <w:marLeft w:val="669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16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9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0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93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71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11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12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46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80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474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7"/>
                                                                                      <w:marBottom w:val="67"/>
                                                                                      <w:divBdr>
                                                                                        <w:top w:val="dotted" w:sz="6" w:space="3" w:color="CCCCCC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89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28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4865">
                  <w:marLeft w:val="500"/>
                  <w:marRight w:val="0"/>
                  <w:marTop w:val="5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CCCCCC"/>
                  </w:divBdr>
                  <w:divsChild>
                    <w:div w:id="1251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3063">
                  <w:marLeft w:val="0"/>
                  <w:marRight w:val="460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633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24" w:space="0" w:color="3366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2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5" w:color="CCCCCC"/>
                    <w:bottom w:val="none" w:sz="0" w:space="0" w:color="auto"/>
                    <w:right w:val="none" w:sz="0" w:space="0" w:color="auto"/>
                  </w:divBdr>
                  <w:divsChild>
                    <w:div w:id="5207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7898">
                      <w:marLeft w:val="0"/>
                      <w:marRight w:val="0"/>
                      <w:marTop w:val="0"/>
                      <w:marBottom w:val="180"/>
                      <w:divBdr>
                        <w:top w:val="single" w:sz="36" w:space="7" w:color="339933"/>
                        <w:left w:val="none" w:sz="0" w:space="0" w:color="auto"/>
                        <w:bottom w:val="single" w:sz="8" w:space="7" w:color="A2DEA2"/>
                        <w:right w:val="none" w:sz="0" w:space="0" w:color="auto"/>
                      </w:divBdr>
                      <w:divsChild>
                        <w:div w:id="557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3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136">
                      <w:marLeft w:val="0"/>
                      <w:marRight w:val="0"/>
                      <w:marTop w:val="0"/>
                      <w:marBottom w:val="180"/>
                      <w:divBdr>
                        <w:top w:val="single" w:sz="36" w:space="7" w:color="339933"/>
                        <w:left w:val="none" w:sz="0" w:space="0" w:color="auto"/>
                        <w:bottom w:val="single" w:sz="8" w:space="7" w:color="A2DEA2"/>
                        <w:right w:val="none" w:sz="0" w:space="0" w:color="auto"/>
                      </w:divBdr>
                      <w:divsChild>
                        <w:div w:id="20502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4957">
                      <w:marLeft w:val="0"/>
                      <w:marRight w:val="0"/>
                      <w:marTop w:val="0"/>
                      <w:marBottom w:val="180"/>
                      <w:divBdr>
                        <w:top w:val="single" w:sz="36" w:space="7" w:color="339933"/>
                        <w:left w:val="none" w:sz="0" w:space="0" w:color="auto"/>
                        <w:bottom w:val="single" w:sz="8" w:space="7" w:color="A2DEA2"/>
                        <w:right w:val="none" w:sz="0" w:space="0" w:color="auto"/>
                      </w:divBdr>
                      <w:divsChild>
                        <w:div w:id="18199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0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38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425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700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71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806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94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7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32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02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6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7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46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989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91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23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070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953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285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57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6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imisp.org/wp-content/files_mf/1431957598NotadeaprendizajeGDR_Ecuador_vFNOV2014_edit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E106-0A2D-6C48-A59B-B7A0BD76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8444</Characters>
  <Application>Microsoft Macintosh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Rodolfo Guajardo</vt:lpstr>
      <vt:lpstr>Rodolfo Guajardo</vt:lpstr>
    </vt:vector>
  </TitlesOfParts>
  <Company>MAKUY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Rodolfo Guajardo</dc:title>
  <dc:creator>Presione aquí</dc:creator>
  <cp:lastModifiedBy>Caroline Stevens</cp:lastModifiedBy>
  <cp:revision>2</cp:revision>
  <cp:lastPrinted>2015-05-15T15:12:00Z</cp:lastPrinted>
  <dcterms:created xsi:type="dcterms:W3CDTF">2015-06-23T14:14:00Z</dcterms:created>
  <dcterms:modified xsi:type="dcterms:W3CDTF">2015-06-23T14:14:00Z</dcterms:modified>
</cp:coreProperties>
</file>